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5ADB" w14:textId="3370DED3" w:rsidR="00187F15" w:rsidRDefault="00187F15" w:rsidP="00A92570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Universitatea Politehnica din Bucure</w:t>
      </w:r>
      <w:r w:rsidR="00D12318">
        <w:rPr>
          <w:b/>
          <w:bCs/>
          <w:color w:val="000000"/>
          <w:sz w:val="24"/>
          <w:szCs w:val="24"/>
          <w:shd w:val="clear" w:color="auto" w:fill="FFFFFF"/>
        </w:rPr>
        <w:t>ș</w:t>
      </w:r>
      <w:r>
        <w:rPr>
          <w:b/>
          <w:bCs/>
          <w:color w:val="000000"/>
          <w:sz w:val="24"/>
          <w:szCs w:val="24"/>
          <w:shd w:val="clear" w:color="auto" w:fill="FFFFFF"/>
        </w:rPr>
        <w:t>ti</w:t>
      </w:r>
    </w:p>
    <w:p w14:paraId="0C210552" w14:textId="668A5F20" w:rsidR="00D12318" w:rsidRDefault="00D12318" w:rsidP="00A92570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Facultatea </w:t>
      </w:r>
      <w:r w:rsidR="0081712D">
        <w:rPr>
          <w:b/>
          <w:bCs/>
          <w:color w:val="000000"/>
          <w:sz w:val="24"/>
          <w:szCs w:val="24"/>
          <w:shd w:val="clear" w:color="auto" w:fill="FFFFFF"/>
        </w:rPr>
        <w:t>Transporturi</w:t>
      </w:r>
    </w:p>
    <w:p w14:paraId="409D6F68" w14:textId="604D53DE" w:rsidR="00A92570" w:rsidRPr="00A92570" w:rsidRDefault="00A92570" w:rsidP="00A92570">
      <w:pPr>
        <w:jc w:val="center"/>
        <w:rPr>
          <w:b/>
          <w:bCs/>
          <w:sz w:val="24"/>
          <w:szCs w:val="24"/>
        </w:rPr>
      </w:pPr>
      <w:r w:rsidRPr="00A92570">
        <w:rPr>
          <w:b/>
          <w:bCs/>
          <w:color w:val="000000"/>
          <w:sz w:val="24"/>
          <w:szCs w:val="24"/>
          <w:shd w:val="clear" w:color="auto" w:fill="FFFFFF"/>
        </w:rPr>
        <w:t xml:space="preserve">Departamentul </w:t>
      </w:r>
      <w:r w:rsidR="0081712D">
        <w:rPr>
          <w:b/>
          <w:bCs/>
          <w:color w:val="000000"/>
          <w:sz w:val="24"/>
          <w:szCs w:val="24"/>
          <w:shd w:val="clear" w:color="auto" w:fill="FFFFFF"/>
        </w:rPr>
        <w:t>Transporturi, Trafic și Logistică</w:t>
      </w:r>
    </w:p>
    <w:p w14:paraId="550FA883" w14:textId="471BE98E" w:rsidR="00411140" w:rsidRPr="00A92570" w:rsidRDefault="00A92570" w:rsidP="00A92570">
      <w:pPr>
        <w:jc w:val="center"/>
        <w:rPr>
          <w:b/>
          <w:bCs/>
          <w:sz w:val="24"/>
          <w:szCs w:val="24"/>
        </w:rPr>
      </w:pPr>
      <w:r w:rsidRPr="00A92570">
        <w:rPr>
          <w:b/>
          <w:bCs/>
          <w:sz w:val="24"/>
          <w:szCs w:val="24"/>
        </w:rPr>
        <w:t xml:space="preserve">Informații concurs post </w:t>
      </w:r>
      <w:r w:rsidR="00D12318">
        <w:rPr>
          <w:b/>
          <w:bCs/>
          <w:sz w:val="24"/>
          <w:szCs w:val="24"/>
        </w:rPr>
        <w:t xml:space="preserve">nr. </w:t>
      </w:r>
      <w:r w:rsidR="00633D28">
        <w:rPr>
          <w:b/>
          <w:bCs/>
          <w:sz w:val="24"/>
          <w:szCs w:val="24"/>
        </w:rPr>
        <w:t>10</w:t>
      </w:r>
      <w:r w:rsidRPr="00A92570">
        <w:rPr>
          <w:b/>
          <w:bCs/>
          <w:sz w:val="24"/>
          <w:szCs w:val="24"/>
        </w:rPr>
        <w:t xml:space="preserve"> </w:t>
      </w:r>
      <w:r w:rsidR="00633D28">
        <w:rPr>
          <w:b/>
          <w:bCs/>
          <w:sz w:val="24"/>
          <w:szCs w:val="24"/>
        </w:rPr>
        <w:t>conferențiar</w:t>
      </w:r>
      <w:r w:rsidRPr="00A92570">
        <w:rPr>
          <w:b/>
          <w:bCs/>
          <w:sz w:val="24"/>
          <w:szCs w:val="24"/>
        </w:rPr>
        <w:t xml:space="preserve"> pe perioadă </w:t>
      </w:r>
      <w:r w:rsidR="006E4263">
        <w:rPr>
          <w:b/>
          <w:bCs/>
          <w:sz w:val="24"/>
          <w:szCs w:val="24"/>
        </w:rPr>
        <w:t>nedeterminată</w:t>
      </w:r>
    </w:p>
    <w:p w14:paraId="5CD03408" w14:textId="3A68FB76" w:rsidR="00411140" w:rsidRDefault="00411140">
      <w:pPr>
        <w:rPr>
          <w:b/>
          <w:sz w:val="20"/>
        </w:rPr>
      </w:pPr>
    </w:p>
    <w:p w14:paraId="6883AE90" w14:textId="77777777" w:rsidR="00411140" w:rsidRDefault="00411140">
      <w:pPr>
        <w:rPr>
          <w:b/>
          <w:sz w:val="20"/>
        </w:rPr>
      </w:pPr>
    </w:p>
    <w:p w14:paraId="2E995F5E" w14:textId="77777777" w:rsidR="00FD3D7A" w:rsidRDefault="00FD3D7A">
      <w:pPr>
        <w:spacing w:after="1"/>
        <w:rPr>
          <w:b/>
          <w:sz w:val="14"/>
        </w:rPr>
      </w:pPr>
    </w:p>
    <w:tbl>
      <w:tblPr>
        <w:tblW w:w="0" w:type="auto"/>
        <w:tblInd w:w="174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7823"/>
        <w:gridCol w:w="9"/>
      </w:tblGrid>
      <w:tr w:rsidR="00576181" w14:paraId="08D55AFE" w14:textId="77777777" w:rsidTr="007130EF">
        <w:trPr>
          <w:gridAfter w:val="1"/>
          <w:wAfter w:w="9" w:type="dxa"/>
          <w:trHeight w:val="424"/>
        </w:trPr>
        <w:tc>
          <w:tcPr>
            <w:tcW w:w="2501" w:type="dxa"/>
            <w:tcBorders>
              <w:left w:val="double" w:sz="6" w:space="0" w:color="33CCFF"/>
            </w:tcBorders>
          </w:tcPr>
          <w:p w14:paraId="326F0BDE" w14:textId="1B080894" w:rsidR="00D12318" w:rsidRDefault="00576181">
            <w:pPr>
              <w:pStyle w:val="TableParagraph"/>
              <w:spacing w:before="93"/>
              <w:ind w:left="25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Universitate</w:t>
            </w:r>
            <w:r w:rsidR="00780982">
              <w:rPr>
                <w:b/>
                <w:spacing w:val="-2"/>
                <w:sz w:val="20"/>
              </w:rPr>
              <w:t>/</w:t>
            </w:r>
          </w:p>
          <w:p w14:paraId="2E8ECF99" w14:textId="692712C5" w:rsidR="00D12318" w:rsidRDefault="00D12318">
            <w:pPr>
              <w:pStyle w:val="TableParagraph"/>
              <w:spacing w:before="93"/>
              <w:ind w:left="25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Facultate/</w:t>
            </w:r>
          </w:p>
          <w:p w14:paraId="4CEC704A" w14:textId="38479E40" w:rsidR="00576181" w:rsidRDefault="00576181">
            <w:pPr>
              <w:pStyle w:val="TableParagraph"/>
              <w:spacing w:before="93"/>
              <w:ind w:lef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Departament</w:t>
            </w:r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7FAC1CAF" w14:textId="1AE90083" w:rsidR="00576181" w:rsidRDefault="00576181">
            <w:pPr>
              <w:pStyle w:val="TableParagraph"/>
              <w:spacing w:before="96"/>
              <w:ind w:left="21"/>
              <w:rPr>
                <w:sz w:val="20"/>
              </w:rPr>
            </w:pPr>
            <w:r>
              <w:rPr>
                <w:sz w:val="20"/>
              </w:rPr>
              <w:t xml:space="preserve">Universitatea Politehnica din </w:t>
            </w:r>
            <w:r w:rsidR="00E17641">
              <w:rPr>
                <w:sz w:val="20"/>
              </w:rPr>
              <w:t>București</w:t>
            </w:r>
          </w:p>
        </w:tc>
      </w:tr>
      <w:tr w:rsidR="00FD3D7A" w14:paraId="19727071" w14:textId="77777777">
        <w:trPr>
          <w:gridAfter w:val="1"/>
          <w:wAfter w:w="9" w:type="dxa"/>
          <w:trHeight w:val="425"/>
        </w:trPr>
        <w:tc>
          <w:tcPr>
            <w:tcW w:w="2501" w:type="dxa"/>
            <w:tcBorders>
              <w:left w:val="double" w:sz="6" w:space="0" w:color="33CCFF"/>
            </w:tcBorders>
          </w:tcPr>
          <w:p w14:paraId="7FDF19B1" w14:textId="77777777" w:rsidR="00FD3D7A" w:rsidRDefault="00E27406">
            <w:pPr>
              <w:pStyle w:val="TableParagraph"/>
              <w:spacing w:before="94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Poziţia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în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funcţii</w:t>
            </w:r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2CE99E80" w14:textId="3CD04564" w:rsidR="00FD3D7A" w:rsidRDefault="00633D28">
            <w:pPr>
              <w:pStyle w:val="TableParagraph"/>
              <w:spacing w:before="97"/>
              <w:ind w:left="3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FD3D7A" w14:paraId="1DAB20FB" w14:textId="77777777">
        <w:trPr>
          <w:gridAfter w:val="1"/>
          <w:wAfter w:w="9" w:type="dxa"/>
          <w:trHeight w:val="425"/>
        </w:trPr>
        <w:tc>
          <w:tcPr>
            <w:tcW w:w="2501" w:type="dxa"/>
            <w:tcBorders>
              <w:left w:val="double" w:sz="6" w:space="0" w:color="33CCFF"/>
            </w:tcBorders>
          </w:tcPr>
          <w:p w14:paraId="56504DA8" w14:textId="77777777" w:rsidR="00FD3D7A" w:rsidRDefault="00E27406">
            <w:pPr>
              <w:pStyle w:val="TableParagraph"/>
              <w:spacing w:before="92"/>
              <w:ind w:lef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Funcţie</w:t>
            </w:r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61BFFF1F" w14:textId="2C96EC16" w:rsidR="00FD3D7A" w:rsidRPr="00DD1360" w:rsidRDefault="00633D28">
            <w:pPr>
              <w:pStyle w:val="TableParagraph"/>
              <w:spacing w:before="94"/>
              <w:ind w:left="3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Conferențiar</w:t>
            </w:r>
          </w:p>
        </w:tc>
      </w:tr>
      <w:tr w:rsidR="00FD3D7A" w14:paraId="1096FD78" w14:textId="77777777">
        <w:trPr>
          <w:gridAfter w:val="1"/>
          <w:wAfter w:w="9" w:type="dxa"/>
          <w:trHeight w:val="670"/>
        </w:trPr>
        <w:tc>
          <w:tcPr>
            <w:tcW w:w="2501" w:type="dxa"/>
            <w:tcBorders>
              <w:left w:val="double" w:sz="6" w:space="0" w:color="33CCFF"/>
            </w:tcBorders>
          </w:tcPr>
          <w:p w14:paraId="491CF30F" w14:textId="77777777" w:rsidR="00FD3D7A" w:rsidRDefault="00E27406">
            <w:pPr>
              <w:pStyle w:val="TableParagraph"/>
              <w:spacing w:before="102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Disciplinele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din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planul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învăţământ</w:t>
            </w:r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3F1E8311" w14:textId="6DC8F62A" w:rsidR="006E4263" w:rsidRDefault="00633D28" w:rsidP="006E4263">
            <w:pPr>
              <w:pStyle w:val="TableParagraph"/>
              <w:spacing w:before="84"/>
              <w:ind w:left="30"/>
              <w:rPr>
                <w:sz w:val="20"/>
              </w:rPr>
            </w:pPr>
            <w:r>
              <w:rPr>
                <w:sz w:val="20"/>
              </w:rPr>
              <w:t xml:space="preserve">Logistica transporturilor I, Tehnologii de manipulare, depozitare și transport intern I, Tehnologii de manipulare, depozitare și transport intern II, </w:t>
            </w:r>
            <w:r w:rsidR="00D45E35">
              <w:rPr>
                <w:sz w:val="20"/>
              </w:rPr>
              <w:t>Tehnologii de manipulare, depozitare și transport intern III</w:t>
            </w:r>
          </w:p>
        </w:tc>
      </w:tr>
      <w:tr w:rsidR="00FD3D7A" w14:paraId="6CE12DE4" w14:textId="77777777">
        <w:trPr>
          <w:gridAfter w:val="1"/>
          <w:wAfter w:w="9" w:type="dxa"/>
          <w:trHeight w:val="425"/>
        </w:trPr>
        <w:tc>
          <w:tcPr>
            <w:tcW w:w="2501" w:type="dxa"/>
            <w:tcBorders>
              <w:left w:val="double" w:sz="6" w:space="0" w:color="33CCFF"/>
            </w:tcBorders>
          </w:tcPr>
          <w:p w14:paraId="0B86935A" w14:textId="77777777" w:rsidR="00FD3D7A" w:rsidRDefault="00E27406">
            <w:pPr>
              <w:pStyle w:val="TableParagraph"/>
              <w:spacing w:before="95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Domeniu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ştiinţific</w:t>
            </w:r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44CFA45C" w14:textId="747554EF" w:rsidR="00FD3D7A" w:rsidRPr="00216EB0" w:rsidRDefault="00E526BC">
            <w:pPr>
              <w:pStyle w:val="TableParagraph"/>
              <w:spacing w:before="97"/>
              <w:ind w:left="3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Ingineria transporturilor</w:t>
            </w:r>
          </w:p>
        </w:tc>
      </w:tr>
      <w:tr w:rsidR="00FD3D7A" w14:paraId="45043101" w14:textId="77777777" w:rsidTr="00CD68E5">
        <w:trPr>
          <w:gridAfter w:val="1"/>
          <w:wAfter w:w="9" w:type="dxa"/>
          <w:trHeight w:val="2178"/>
        </w:trPr>
        <w:tc>
          <w:tcPr>
            <w:tcW w:w="2501" w:type="dxa"/>
            <w:tcBorders>
              <w:left w:val="double" w:sz="6" w:space="0" w:color="33CCFF"/>
            </w:tcBorders>
          </w:tcPr>
          <w:p w14:paraId="15AA872E" w14:textId="77777777" w:rsidR="00FD3D7A" w:rsidRDefault="00FD3D7A">
            <w:pPr>
              <w:pStyle w:val="TableParagraph"/>
              <w:rPr>
                <w:b/>
              </w:rPr>
            </w:pPr>
          </w:p>
          <w:p w14:paraId="4A10B339" w14:textId="77777777" w:rsidR="00FD3D7A" w:rsidRDefault="00FD3D7A">
            <w:pPr>
              <w:pStyle w:val="TableParagraph"/>
              <w:rPr>
                <w:b/>
              </w:rPr>
            </w:pPr>
          </w:p>
          <w:p w14:paraId="5208C1B8" w14:textId="77777777" w:rsidR="00FD3D7A" w:rsidRDefault="00FD3D7A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4FCA050" w14:textId="77777777" w:rsidR="00FD3D7A" w:rsidRDefault="00E27406">
            <w:pPr>
              <w:pStyle w:val="TableParagraph"/>
              <w:spacing w:before="1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Descriere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post</w:t>
            </w:r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246B97CC" w14:textId="77777777" w:rsidR="00E526BC" w:rsidRDefault="00E27406">
            <w:pPr>
              <w:pStyle w:val="TableParagraph"/>
              <w:spacing w:before="18"/>
              <w:ind w:left="30" w:right="-15"/>
              <w:jc w:val="both"/>
              <w:rPr>
                <w:b/>
                <w:bCs/>
                <w:sz w:val="20"/>
              </w:rPr>
            </w:pPr>
            <w:proofErr w:type="spellStart"/>
            <w:r w:rsidRPr="00067624">
              <w:rPr>
                <w:b/>
                <w:bCs/>
                <w:sz w:val="20"/>
              </w:rPr>
              <w:t>Activităţi</w:t>
            </w:r>
            <w:proofErr w:type="spellEnd"/>
            <w:r w:rsidRPr="00067624">
              <w:rPr>
                <w:b/>
                <w:bCs/>
                <w:sz w:val="20"/>
              </w:rPr>
              <w:t xml:space="preserve"> specifice postului:</w:t>
            </w:r>
          </w:p>
          <w:p w14:paraId="64CA7674" w14:textId="158455EE" w:rsidR="00E526BC" w:rsidRPr="00AA301A" w:rsidRDefault="00E526BC" w:rsidP="00E526BC">
            <w:pPr>
              <w:pStyle w:val="TableParagraph"/>
              <w:numPr>
                <w:ilvl w:val="0"/>
                <w:numId w:val="8"/>
              </w:numPr>
              <w:spacing w:before="18"/>
              <w:ind w:right="-15"/>
              <w:jc w:val="both"/>
              <w:rPr>
                <w:sz w:val="20"/>
              </w:rPr>
            </w:pPr>
            <w:r w:rsidRPr="00AA301A">
              <w:rPr>
                <w:sz w:val="20"/>
              </w:rPr>
              <w:t>susținerea de activități didactice (</w:t>
            </w:r>
            <w:r w:rsidR="00B73D2E">
              <w:rPr>
                <w:sz w:val="20"/>
              </w:rPr>
              <w:t xml:space="preserve">curs, </w:t>
            </w:r>
            <w:r w:rsidRPr="00AA301A">
              <w:rPr>
                <w:sz w:val="20"/>
              </w:rPr>
              <w:t>activități practice de laborator</w:t>
            </w:r>
            <w:r w:rsidR="00B73D2E">
              <w:rPr>
                <w:sz w:val="20"/>
              </w:rPr>
              <w:t xml:space="preserve"> și proiect</w:t>
            </w:r>
            <w:r w:rsidRPr="00AA301A">
              <w:rPr>
                <w:sz w:val="20"/>
              </w:rPr>
              <w:t>) la disciplinele din post</w:t>
            </w:r>
          </w:p>
          <w:p w14:paraId="78DA3434" w14:textId="69F4BBDE" w:rsidR="00576181" w:rsidRPr="00AA301A" w:rsidRDefault="00E526BC" w:rsidP="00E526BC">
            <w:pPr>
              <w:pStyle w:val="TableParagraph"/>
              <w:numPr>
                <w:ilvl w:val="0"/>
                <w:numId w:val="8"/>
              </w:numPr>
              <w:spacing w:before="18"/>
              <w:ind w:right="-15"/>
              <w:jc w:val="both"/>
              <w:rPr>
                <w:sz w:val="20"/>
              </w:rPr>
            </w:pPr>
            <w:r w:rsidRPr="00AA301A">
              <w:rPr>
                <w:sz w:val="20"/>
              </w:rPr>
              <w:t>activități de cercetare științifică</w:t>
            </w:r>
          </w:p>
          <w:p w14:paraId="6CD811D5" w14:textId="7A0A4309" w:rsidR="00280F8E" w:rsidRPr="00AA301A" w:rsidRDefault="00E91424" w:rsidP="00E526BC">
            <w:pPr>
              <w:pStyle w:val="TableParagraph"/>
              <w:numPr>
                <w:ilvl w:val="0"/>
                <w:numId w:val="8"/>
              </w:numPr>
              <w:spacing w:before="18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alte activități stabilite de biroul departamentului pentru vizibilitatea domeniului de studii, legătura cu mediul economic</w:t>
            </w:r>
            <w:r w:rsidR="00B73D2E">
              <w:rPr>
                <w:sz w:val="20"/>
              </w:rPr>
              <w:t>, admitere</w:t>
            </w:r>
          </w:p>
          <w:p w14:paraId="3DF04141" w14:textId="65F4235D" w:rsidR="00FD3D7A" w:rsidRDefault="00FD3D7A" w:rsidP="00D12318">
            <w:pPr>
              <w:pStyle w:val="TableParagraph"/>
              <w:jc w:val="both"/>
              <w:rPr>
                <w:sz w:val="20"/>
              </w:rPr>
            </w:pPr>
          </w:p>
        </w:tc>
      </w:tr>
      <w:tr w:rsidR="00FD3D7A" w14:paraId="20A73489" w14:textId="77777777" w:rsidTr="00FB454B">
        <w:trPr>
          <w:gridAfter w:val="1"/>
          <w:wAfter w:w="9" w:type="dxa"/>
          <w:trHeight w:val="2244"/>
        </w:trPr>
        <w:tc>
          <w:tcPr>
            <w:tcW w:w="2501" w:type="dxa"/>
            <w:tcBorders>
              <w:left w:val="double" w:sz="6" w:space="0" w:color="33CCFF"/>
            </w:tcBorders>
          </w:tcPr>
          <w:p w14:paraId="4CD8DDC3" w14:textId="77777777" w:rsidR="00FD3D7A" w:rsidRDefault="00FD3D7A">
            <w:pPr>
              <w:pStyle w:val="TableParagraph"/>
              <w:rPr>
                <w:b/>
              </w:rPr>
            </w:pPr>
          </w:p>
          <w:p w14:paraId="36C058FB" w14:textId="77777777" w:rsidR="00FD3D7A" w:rsidRDefault="00FD3D7A">
            <w:pPr>
              <w:pStyle w:val="TableParagraph"/>
              <w:rPr>
                <w:b/>
              </w:rPr>
            </w:pPr>
          </w:p>
          <w:p w14:paraId="0C22788B" w14:textId="77777777" w:rsidR="00FD3D7A" w:rsidRDefault="00FD3D7A">
            <w:pPr>
              <w:pStyle w:val="TableParagraph"/>
              <w:rPr>
                <w:b/>
              </w:rPr>
            </w:pPr>
          </w:p>
          <w:p w14:paraId="21771A6E" w14:textId="77777777" w:rsidR="00FD3D7A" w:rsidRDefault="00FD3D7A">
            <w:pPr>
              <w:pStyle w:val="TableParagraph"/>
              <w:rPr>
                <w:b/>
              </w:rPr>
            </w:pPr>
          </w:p>
          <w:p w14:paraId="713DAEB2" w14:textId="77777777" w:rsidR="00FD3D7A" w:rsidRDefault="00E27406">
            <w:pPr>
              <w:pStyle w:val="TableParagraph"/>
              <w:spacing w:before="155"/>
              <w:ind w:left="25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Atributiile/activitatile </w:t>
            </w:r>
            <w:r>
              <w:rPr>
                <w:b/>
                <w:spacing w:val="-2"/>
                <w:sz w:val="20"/>
              </w:rPr>
              <w:t>aferente</w:t>
            </w:r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54F8732B" w14:textId="77777777" w:rsidR="00576181" w:rsidRPr="00067624" w:rsidRDefault="00E27406">
            <w:pPr>
              <w:pStyle w:val="TableParagraph"/>
              <w:spacing w:before="18"/>
              <w:ind w:left="30" w:right="-15"/>
              <w:jc w:val="both"/>
              <w:rPr>
                <w:b/>
                <w:bCs/>
                <w:sz w:val="20"/>
              </w:rPr>
            </w:pPr>
            <w:r w:rsidRPr="00067624">
              <w:rPr>
                <w:b/>
                <w:bCs/>
                <w:sz w:val="20"/>
              </w:rPr>
              <w:t xml:space="preserve">Atribuţiile/activităţile aferente postului scos la concurs: </w:t>
            </w:r>
          </w:p>
          <w:p w14:paraId="5440A911" w14:textId="0F7551DF" w:rsidR="00FD3D7A" w:rsidRDefault="00313A79" w:rsidP="00313A79">
            <w:pPr>
              <w:pStyle w:val="TableParagraph"/>
              <w:numPr>
                <w:ilvl w:val="0"/>
                <w:numId w:val="10"/>
              </w:numPr>
              <w:spacing w:before="18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pregătire de materiale didactice pentru orele de </w:t>
            </w:r>
            <w:r w:rsidR="00B73D2E">
              <w:rPr>
                <w:sz w:val="20"/>
              </w:rPr>
              <w:t>curs, l</w:t>
            </w:r>
            <w:r>
              <w:rPr>
                <w:sz w:val="20"/>
              </w:rPr>
              <w:t>aborator</w:t>
            </w:r>
            <w:r w:rsidR="00B73D2E">
              <w:rPr>
                <w:sz w:val="20"/>
              </w:rPr>
              <w:t xml:space="preserve"> și proiect, </w:t>
            </w:r>
            <w:r>
              <w:rPr>
                <w:sz w:val="20"/>
              </w:rPr>
              <w:t>inclusiv pentru platformele electronice de predare</w:t>
            </w:r>
          </w:p>
          <w:p w14:paraId="2B85EC7C" w14:textId="77777777" w:rsidR="00313A79" w:rsidRDefault="00313A79" w:rsidP="00313A79">
            <w:pPr>
              <w:pStyle w:val="TableParagraph"/>
              <w:numPr>
                <w:ilvl w:val="0"/>
                <w:numId w:val="10"/>
              </w:numPr>
              <w:spacing w:before="18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îndrumarea studenților pe parcursul activităților didactice</w:t>
            </w:r>
          </w:p>
          <w:p w14:paraId="0D1E7722" w14:textId="56149A75" w:rsidR="00313A79" w:rsidRDefault="00313A79" w:rsidP="00313A79">
            <w:pPr>
              <w:pStyle w:val="TableParagraph"/>
              <w:numPr>
                <w:ilvl w:val="0"/>
                <w:numId w:val="10"/>
              </w:numPr>
              <w:spacing w:before="18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evaluarea studenților pentru activitatea depusă</w:t>
            </w:r>
          </w:p>
          <w:p w14:paraId="42F1705D" w14:textId="269F8F98" w:rsidR="00313A79" w:rsidRDefault="00483B05" w:rsidP="00313A79">
            <w:pPr>
              <w:pStyle w:val="TableParagraph"/>
              <w:numPr>
                <w:ilvl w:val="0"/>
                <w:numId w:val="10"/>
              </w:numPr>
              <w:spacing w:before="18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îndrumarea studenților pentru realizarea proiectelor de diplomă</w:t>
            </w:r>
            <w:r w:rsidR="009F646E">
              <w:rPr>
                <w:sz w:val="20"/>
              </w:rPr>
              <w:t xml:space="preserve"> și disertație; participarea în comisiile de îndrumare a doctoranzilor</w:t>
            </w:r>
          </w:p>
          <w:p w14:paraId="09029339" w14:textId="77777777" w:rsidR="00483B05" w:rsidRDefault="00370088" w:rsidP="00313A79">
            <w:pPr>
              <w:pStyle w:val="TableParagraph"/>
              <w:numPr>
                <w:ilvl w:val="0"/>
                <w:numId w:val="10"/>
              </w:numPr>
              <w:spacing w:before="18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desfășurare de activități de cercetare științifică (publicare de lucrări, participare la contracte de cercetare științifică)</w:t>
            </w:r>
          </w:p>
          <w:p w14:paraId="6663E077" w14:textId="4E618254" w:rsidR="00370088" w:rsidRDefault="00C86BC5" w:rsidP="00313A79">
            <w:pPr>
              <w:pStyle w:val="TableParagraph"/>
              <w:numPr>
                <w:ilvl w:val="0"/>
                <w:numId w:val="10"/>
              </w:numPr>
              <w:spacing w:before="18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activități administrative stabilite de directorul de departament în conformitate cu deciziile biroului departamentului</w:t>
            </w:r>
          </w:p>
        </w:tc>
      </w:tr>
      <w:tr w:rsidR="00FD3D7A" w14:paraId="0D2C7EE5" w14:textId="77777777" w:rsidTr="00A92570">
        <w:trPr>
          <w:gridAfter w:val="1"/>
          <w:wAfter w:w="9" w:type="dxa"/>
          <w:trHeight w:val="420"/>
        </w:trPr>
        <w:tc>
          <w:tcPr>
            <w:tcW w:w="2501" w:type="dxa"/>
            <w:tcBorders>
              <w:left w:val="double" w:sz="6" w:space="0" w:color="33CCFF"/>
            </w:tcBorders>
          </w:tcPr>
          <w:p w14:paraId="4997368C" w14:textId="77777777" w:rsidR="00FD3D7A" w:rsidRDefault="00E27406">
            <w:pPr>
              <w:pStyle w:val="TableParagraph"/>
              <w:spacing w:before="95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Salariul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minim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incadrare</w:t>
            </w:r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32193C56" w14:textId="60422B48" w:rsidR="00FD3D7A" w:rsidRPr="00075F8C" w:rsidRDefault="00075F8C" w:rsidP="00A92570">
            <w:pPr>
              <w:pStyle w:val="TableParagraph"/>
              <w:numPr>
                <w:ilvl w:val="0"/>
                <w:numId w:val="5"/>
              </w:numPr>
              <w:ind w:left="385" w:hanging="35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în c</w:t>
            </w:r>
            <w:r w:rsidRPr="00075F8C">
              <w:rPr>
                <w:bCs/>
                <w:sz w:val="20"/>
                <w:szCs w:val="20"/>
              </w:rPr>
              <w:t>onform</w:t>
            </w:r>
            <w:r>
              <w:rPr>
                <w:bCs/>
                <w:sz w:val="20"/>
                <w:szCs w:val="20"/>
              </w:rPr>
              <w:t>itate cu</w:t>
            </w:r>
            <w:r w:rsidRPr="00075F8C">
              <w:rPr>
                <w:bCs/>
                <w:sz w:val="20"/>
                <w:szCs w:val="20"/>
              </w:rPr>
              <w:t xml:space="preserve"> preveder</w:t>
            </w:r>
            <w:r>
              <w:rPr>
                <w:bCs/>
                <w:sz w:val="20"/>
                <w:szCs w:val="20"/>
              </w:rPr>
              <w:t>ile din</w:t>
            </w:r>
            <w:r w:rsidRPr="00075F8C">
              <w:rPr>
                <w:bCs/>
                <w:sz w:val="20"/>
                <w:szCs w:val="20"/>
              </w:rPr>
              <w:t xml:space="preserve"> </w:t>
            </w:r>
            <w:r w:rsidRPr="00075F8C">
              <w:rPr>
                <w:rStyle w:val="sde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L</w:t>
            </w:r>
            <w:r>
              <w:rPr>
                <w:rStyle w:val="sde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egea</w:t>
            </w:r>
            <w:r w:rsidRPr="00075F8C">
              <w:rPr>
                <w:rStyle w:val="sde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-</w:t>
            </w:r>
            <w:r>
              <w:rPr>
                <w:rStyle w:val="sde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cadru</w:t>
            </w:r>
            <w:r w:rsidRPr="00075F8C">
              <w:rPr>
                <w:rStyle w:val="sde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nr. 153 din 28 iunie 2017</w:t>
            </w:r>
            <w:r w:rsidRPr="00075F8C">
              <w:rPr>
                <w:rStyle w:val="shdr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privind salarizarea personalului plătit din fonduri publice</w:t>
            </w:r>
          </w:p>
        </w:tc>
      </w:tr>
      <w:tr w:rsidR="00FD3D7A" w14:paraId="1AE8B583" w14:textId="77777777" w:rsidTr="00FB454B">
        <w:trPr>
          <w:gridAfter w:val="1"/>
          <w:wAfter w:w="9" w:type="dxa"/>
          <w:trHeight w:val="354"/>
        </w:trPr>
        <w:tc>
          <w:tcPr>
            <w:tcW w:w="2501" w:type="dxa"/>
            <w:tcBorders>
              <w:left w:val="double" w:sz="6" w:space="0" w:color="33CCFF"/>
            </w:tcBorders>
          </w:tcPr>
          <w:p w14:paraId="7F0CCDE3" w14:textId="7E38AD8D" w:rsidR="00FD3D7A" w:rsidRDefault="00B76373">
            <w:pPr>
              <w:pStyle w:val="TableParagraph"/>
              <w:spacing w:before="92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Înscrierea la concurs</w:t>
            </w:r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29436E3C" w14:textId="6CB79D58" w:rsidR="002445AA" w:rsidRPr="00FB454B" w:rsidRDefault="006D11E1">
            <w:pPr>
              <w:pStyle w:val="TableParagraph"/>
              <w:rPr>
                <w:i/>
                <w:sz w:val="20"/>
              </w:rPr>
            </w:pPr>
            <w:r w:rsidRPr="00FB454B">
              <w:rPr>
                <w:i/>
                <w:color w:val="FF0000"/>
                <w:sz w:val="20"/>
              </w:rPr>
              <w:t>S</w:t>
            </w:r>
            <w:r w:rsidR="00B76373" w:rsidRPr="00FB454B">
              <w:rPr>
                <w:i/>
                <w:color w:val="FF0000"/>
                <w:sz w:val="20"/>
              </w:rPr>
              <w:t>e completeaza conform calendarului concursului</w:t>
            </w:r>
          </w:p>
        </w:tc>
      </w:tr>
      <w:tr w:rsidR="00FD3D7A" w14:paraId="31186654" w14:textId="77777777">
        <w:trPr>
          <w:gridAfter w:val="1"/>
          <w:wAfter w:w="9" w:type="dxa"/>
          <w:trHeight w:val="425"/>
        </w:trPr>
        <w:tc>
          <w:tcPr>
            <w:tcW w:w="2501" w:type="dxa"/>
            <w:tcBorders>
              <w:left w:val="double" w:sz="6" w:space="0" w:color="33CCFF"/>
            </w:tcBorders>
          </w:tcPr>
          <w:p w14:paraId="47C2147D" w14:textId="7C40EA94" w:rsidR="00FD3D7A" w:rsidRPr="00FB454B" w:rsidRDefault="00E27406">
            <w:pPr>
              <w:pStyle w:val="TableParagraph"/>
              <w:spacing w:before="94"/>
              <w:ind w:left="25"/>
              <w:rPr>
                <w:b/>
                <w:sz w:val="20"/>
              </w:rPr>
            </w:pPr>
            <w:r w:rsidRPr="00FB454B">
              <w:rPr>
                <w:b/>
                <w:sz w:val="20"/>
              </w:rPr>
              <w:t>Data</w:t>
            </w:r>
            <w:r w:rsidRPr="00FB454B">
              <w:rPr>
                <w:b/>
                <w:spacing w:val="-8"/>
                <w:sz w:val="20"/>
              </w:rPr>
              <w:t xml:space="preserve"> </w:t>
            </w:r>
            <w:r w:rsidRPr="00FB454B">
              <w:rPr>
                <w:b/>
                <w:sz w:val="20"/>
              </w:rPr>
              <w:t>susţinerii</w:t>
            </w:r>
            <w:r w:rsidRPr="00FB454B">
              <w:rPr>
                <w:b/>
                <w:spacing w:val="-8"/>
                <w:sz w:val="20"/>
              </w:rPr>
              <w:t xml:space="preserve"> </w:t>
            </w:r>
            <w:r w:rsidR="00A06F83" w:rsidRPr="00FB454B">
              <w:rPr>
                <w:b/>
                <w:spacing w:val="-8"/>
                <w:sz w:val="20"/>
              </w:rPr>
              <w:t xml:space="preserve">probelor </w:t>
            </w:r>
            <w:r w:rsidR="001C32E1" w:rsidRPr="00FB454B">
              <w:rPr>
                <w:b/>
                <w:sz w:val="20"/>
              </w:rPr>
              <w:t>Locul</w:t>
            </w:r>
            <w:r w:rsidR="001C32E1" w:rsidRPr="00FB454B">
              <w:rPr>
                <w:b/>
                <w:spacing w:val="-10"/>
                <w:sz w:val="20"/>
              </w:rPr>
              <w:t xml:space="preserve"> </w:t>
            </w:r>
            <w:r w:rsidR="001C32E1" w:rsidRPr="00FB454B">
              <w:rPr>
                <w:b/>
                <w:sz w:val="20"/>
              </w:rPr>
              <w:t>susţinerii</w:t>
            </w:r>
            <w:r w:rsidR="001C32E1" w:rsidRPr="00FB454B">
              <w:rPr>
                <w:b/>
                <w:spacing w:val="-8"/>
                <w:sz w:val="20"/>
              </w:rPr>
              <w:t xml:space="preserve"> </w:t>
            </w:r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66A260B9" w14:textId="77777777" w:rsidR="00A06F83" w:rsidRPr="00067624" w:rsidRDefault="00A06F83" w:rsidP="00A06F83">
            <w:pPr>
              <w:pStyle w:val="TableParagraph"/>
              <w:spacing w:before="94"/>
              <w:ind w:left="30"/>
              <w:rPr>
                <w:b/>
                <w:bCs/>
                <w:sz w:val="20"/>
              </w:rPr>
            </w:pPr>
            <w:r w:rsidRPr="00067624">
              <w:rPr>
                <w:b/>
                <w:bCs/>
                <w:sz w:val="20"/>
              </w:rPr>
              <w:t>Probele de concurs:</w:t>
            </w:r>
          </w:p>
          <w:p w14:paraId="1444926A" w14:textId="0D270042" w:rsidR="002700DF" w:rsidRPr="00FB454B" w:rsidRDefault="00A06F83" w:rsidP="00B76373">
            <w:pPr>
              <w:pStyle w:val="TableParagraph"/>
              <w:spacing w:before="94"/>
              <w:ind w:left="902" w:hanging="900"/>
              <w:rPr>
                <w:i/>
                <w:color w:val="FF0000"/>
                <w:sz w:val="20"/>
              </w:rPr>
            </w:pPr>
            <w:r w:rsidRPr="00764883">
              <w:rPr>
                <w:i/>
                <w:iCs/>
                <w:sz w:val="20"/>
              </w:rPr>
              <w:t>PROBA I</w:t>
            </w:r>
            <w:r w:rsidRPr="00A06F83">
              <w:rPr>
                <w:sz w:val="20"/>
              </w:rPr>
              <w:t xml:space="preserve">: </w:t>
            </w:r>
            <w:r w:rsidR="00B76373" w:rsidRPr="00FB454B">
              <w:rPr>
                <w:i/>
                <w:color w:val="FF0000"/>
                <w:sz w:val="20"/>
              </w:rPr>
              <w:t>ziua</w:t>
            </w:r>
            <w:r w:rsidR="00336999" w:rsidRPr="00FB454B">
              <w:rPr>
                <w:i/>
                <w:color w:val="FF0000"/>
                <w:sz w:val="20"/>
              </w:rPr>
              <w:t xml:space="preserve"> </w:t>
            </w:r>
            <w:r w:rsidR="00B76373" w:rsidRPr="00FB454B">
              <w:rPr>
                <w:i/>
                <w:color w:val="FF0000"/>
                <w:sz w:val="20"/>
              </w:rPr>
              <w:t>/</w:t>
            </w:r>
            <w:r w:rsidR="00336999" w:rsidRPr="00FB454B">
              <w:rPr>
                <w:i/>
                <w:color w:val="FF0000"/>
                <w:sz w:val="20"/>
              </w:rPr>
              <w:t xml:space="preserve"> </w:t>
            </w:r>
            <w:r w:rsidR="00B76373" w:rsidRPr="00FB454B">
              <w:rPr>
                <w:i/>
                <w:color w:val="FF0000"/>
                <w:sz w:val="20"/>
              </w:rPr>
              <w:t>ora</w:t>
            </w:r>
            <w:r w:rsidR="00336999" w:rsidRPr="00FB454B">
              <w:rPr>
                <w:i/>
                <w:color w:val="FF0000"/>
                <w:sz w:val="20"/>
              </w:rPr>
              <w:t xml:space="preserve"> </w:t>
            </w:r>
            <w:r w:rsidR="00B76373" w:rsidRPr="00FB454B">
              <w:rPr>
                <w:i/>
                <w:color w:val="FF0000"/>
                <w:sz w:val="20"/>
              </w:rPr>
              <w:t>/</w:t>
            </w:r>
            <w:r w:rsidR="00336999" w:rsidRPr="00FB454B">
              <w:rPr>
                <w:i/>
                <w:color w:val="FF0000"/>
                <w:sz w:val="20"/>
              </w:rPr>
              <w:t xml:space="preserve"> </w:t>
            </w:r>
            <w:r w:rsidR="00B76373" w:rsidRPr="00FB454B">
              <w:rPr>
                <w:i/>
                <w:color w:val="FF0000"/>
                <w:sz w:val="20"/>
              </w:rPr>
              <w:t>sala sau link-ul canalului Microsoft Teams dacă proba se desfășoară on-line</w:t>
            </w:r>
            <w:r w:rsidR="00336999" w:rsidRPr="00FB454B">
              <w:rPr>
                <w:i/>
                <w:color w:val="FF0000"/>
                <w:sz w:val="20"/>
              </w:rPr>
              <w:t>*</w:t>
            </w:r>
          </w:p>
          <w:p w14:paraId="532A1C31" w14:textId="6C92CE24" w:rsidR="002700DF" w:rsidRDefault="00A06F83" w:rsidP="002700DF">
            <w:pPr>
              <w:pStyle w:val="TableParagraph"/>
              <w:spacing w:before="94"/>
              <w:ind w:left="30"/>
              <w:rPr>
                <w:sz w:val="20"/>
              </w:rPr>
            </w:pPr>
            <w:r w:rsidRPr="00764883">
              <w:rPr>
                <w:i/>
                <w:iCs/>
                <w:sz w:val="20"/>
              </w:rPr>
              <w:t>PROBA II</w:t>
            </w:r>
            <w:r w:rsidRPr="00A06F83">
              <w:rPr>
                <w:sz w:val="20"/>
              </w:rPr>
              <w:t>:</w:t>
            </w:r>
            <w:r w:rsidR="00B76373">
              <w:rPr>
                <w:sz w:val="20"/>
              </w:rPr>
              <w:t xml:space="preserve"> </w:t>
            </w:r>
            <w:r w:rsidR="00B76373" w:rsidRPr="00FB454B">
              <w:rPr>
                <w:i/>
                <w:color w:val="FF0000"/>
                <w:sz w:val="20"/>
              </w:rPr>
              <w:t xml:space="preserve">idem </w:t>
            </w:r>
          </w:p>
          <w:p w14:paraId="7B98D460" w14:textId="1635523B" w:rsidR="002700DF" w:rsidRPr="00D12318" w:rsidRDefault="00A06F83" w:rsidP="00D12318">
            <w:pPr>
              <w:pStyle w:val="TableParagraph"/>
              <w:spacing w:before="94"/>
              <w:ind w:left="30"/>
              <w:rPr>
                <w:sz w:val="20"/>
              </w:rPr>
            </w:pPr>
            <w:r w:rsidRPr="00B76373">
              <w:rPr>
                <w:i/>
                <w:sz w:val="20"/>
              </w:rPr>
              <w:t>PROBA III</w:t>
            </w:r>
            <w:r w:rsidRPr="00A06F83">
              <w:rPr>
                <w:sz w:val="20"/>
              </w:rPr>
              <w:t xml:space="preserve">: </w:t>
            </w:r>
            <w:r w:rsidR="00B76373" w:rsidRPr="00FB454B">
              <w:rPr>
                <w:i/>
                <w:color w:val="FF0000"/>
                <w:sz w:val="20"/>
              </w:rPr>
              <w:t>idem</w:t>
            </w:r>
            <w:r w:rsidR="00D12318">
              <w:rPr>
                <w:sz w:val="20"/>
              </w:rPr>
              <w:t xml:space="preserve"> </w:t>
            </w:r>
          </w:p>
        </w:tc>
      </w:tr>
      <w:tr w:rsidR="00FD3D7A" w14:paraId="152584AA" w14:textId="77777777">
        <w:trPr>
          <w:trHeight w:val="647"/>
        </w:trPr>
        <w:tc>
          <w:tcPr>
            <w:tcW w:w="2501" w:type="dxa"/>
            <w:tcBorders>
              <w:left w:val="double" w:sz="6" w:space="0" w:color="33CCFF"/>
            </w:tcBorders>
          </w:tcPr>
          <w:p w14:paraId="1A389EF4" w14:textId="7A879FDF" w:rsidR="00FD3D7A" w:rsidRPr="00FB454B" w:rsidRDefault="006D11E1" w:rsidP="006D11E1">
            <w:pPr>
              <w:pStyle w:val="TableParagraph"/>
              <w:spacing w:before="88"/>
              <w:rPr>
                <w:b/>
                <w:sz w:val="20"/>
              </w:rPr>
            </w:pPr>
            <w:r w:rsidRPr="00FB454B">
              <w:rPr>
                <w:b/>
                <w:sz w:val="20"/>
              </w:rPr>
              <w:t>C</w:t>
            </w:r>
            <w:r w:rsidR="00E27406" w:rsidRPr="00FB454B">
              <w:rPr>
                <w:b/>
                <w:sz w:val="20"/>
              </w:rPr>
              <w:t>omunicare</w:t>
            </w:r>
            <w:r w:rsidR="00E27406" w:rsidRPr="00FB454B">
              <w:rPr>
                <w:b/>
                <w:spacing w:val="-14"/>
                <w:sz w:val="20"/>
              </w:rPr>
              <w:t xml:space="preserve"> </w:t>
            </w:r>
            <w:r w:rsidR="00E27406" w:rsidRPr="00FB454B">
              <w:rPr>
                <w:b/>
                <w:sz w:val="20"/>
              </w:rPr>
              <w:t xml:space="preserve">a </w:t>
            </w:r>
            <w:r w:rsidR="00E27406" w:rsidRPr="00FB454B">
              <w:rPr>
                <w:b/>
                <w:spacing w:val="-2"/>
                <w:sz w:val="20"/>
              </w:rPr>
              <w:t>rezultatelor</w:t>
            </w:r>
          </w:p>
        </w:tc>
        <w:tc>
          <w:tcPr>
            <w:tcW w:w="7832" w:type="dxa"/>
            <w:gridSpan w:val="2"/>
            <w:tcBorders>
              <w:right w:val="double" w:sz="6" w:space="0" w:color="33CCFF"/>
            </w:tcBorders>
          </w:tcPr>
          <w:p w14:paraId="400D1A82" w14:textId="76489213" w:rsidR="006D11E1" w:rsidRPr="00FB454B" w:rsidRDefault="006D11E1" w:rsidP="002445AA">
            <w:pPr>
              <w:pStyle w:val="TableParagraph"/>
              <w:tabs>
                <w:tab w:val="left" w:pos="1357"/>
                <w:tab w:val="left" w:pos="1468"/>
              </w:tabs>
              <w:spacing w:before="13" w:line="290" w:lineRule="exact"/>
              <w:ind w:left="129" w:right="589" w:hanging="56"/>
              <w:rPr>
                <w:i/>
                <w:color w:val="FF0000"/>
                <w:spacing w:val="-2"/>
                <w:sz w:val="20"/>
              </w:rPr>
            </w:pPr>
            <w:r w:rsidRPr="00FB454B">
              <w:rPr>
                <w:i/>
                <w:color w:val="FF0000"/>
                <w:spacing w:val="-2"/>
                <w:sz w:val="20"/>
              </w:rPr>
              <w:t>Se trece ziua desfășurării ultimei probe de concurs conform programării probelor</w:t>
            </w:r>
          </w:p>
          <w:p w14:paraId="0936C4B8" w14:textId="5179BFF9" w:rsidR="002445AA" w:rsidRDefault="002445AA" w:rsidP="002445AA">
            <w:pPr>
              <w:pStyle w:val="TableParagraph"/>
              <w:tabs>
                <w:tab w:val="left" w:pos="1357"/>
                <w:tab w:val="left" w:pos="1468"/>
              </w:tabs>
              <w:spacing w:before="13" w:line="290" w:lineRule="exact"/>
              <w:ind w:left="129" w:right="589" w:hanging="56"/>
              <w:rPr>
                <w:sz w:val="20"/>
              </w:rPr>
            </w:pPr>
            <w:r>
              <w:rPr>
                <w:spacing w:val="-2"/>
                <w:sz w:val="20"/>
              </w:rPr>
              <w:t>Afișare la sediul DFCDSSU- BN313 (avizier)</w:t>
            </w:r>
          </w:p>
        </w:tc>
      </w:tr>
      <w:tr w:rsidR="00FD3D7A" w14:paraId="2E184291" w14:textId="77777777">
        <w:trPr>
          <w:trHeight w:val="656"/>
        </w:trPr>
        <w:tc>
          <w:tcPr>
            <w:tcW w:w="2501" w:type="dxa"/>
            <w:tcBorders>
              <w:left w:val="double" w:sz="6" w:space="0" w:color="33CCFF"/>
            </w:tcBorders>
          </w:tcPr>
          <w:p w14:paraId="5B5F1B9D" w14:textId="77777777" w:rsidR="00FD3D7A" w:rsidRDefault="00FD3D7A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AB3362A" w14:textId="77777777" w:rsidR="00FD3D7A" w:rsidRPr="00FB454B" w:rsidRDefault="00E27406">
            <w:pPr>
              <w:pStyle w:val="TableParagraph"/>
              <w:ind w:left="25"/>
              <w:rPr>
                <w:b/>
                <w:sz w:val="20"/>
              </w:rPr>
            </w:pPr>
            <w:r w:rsidRPr="00FB454B">
              <w:rPr>
                <w:b/>
                <w:sz w:val="20"/>
              </w:rPr>
              <w:t>Perioadă</w:t>
            </w:r>
            <w:r w:rsidRPr="00FB454B">
              <w:rPr>
                <w:b/>
                <w:spacing w:val="-8"/>
                <w:sz w:val="20"/>
              </w:rPr>
              <w:t xml:space="preserve"> </w:t>
            </w:r>
            <w:r w:rsidRPr="00FB454B">
              <w:rPr>
                <w:b/>
                <w:sz w:val="20"/>
              </w:rPr>
              <w:t>de</w:t>
            </w:r>
            <w:r w:rsidRPr="00FB454B">
              <w:rPr>
                <w:b/>
                <w:spacing w:val="-7"/>
                <w:sz w:val="20"/>
              </w:rPr>
              <w:t xml:space="preserve"> </w:t>
            </w:r>
            <w:r w:rsidRPr="00FB454B">
              <w:rPr>
                <w:b/>
                <w:spacing w:val="-2"/>
                <w:sz w:val="20"/>
              </w:rPr>
              <w:t>contestaţii</w:t>
            </w:r>
          </w:p>
        </w:tc>
        <w:tc>
          <w:tcPr>
            <w:tcW w:w="7832" w:type="dxa"/>
            <w:gridSpan w:val="2"/>
            <w:tcBorders>
              <w:right w:val="double" w:sz="6" w:space="0" w:color="33CCFF"/>
            </w:tcBorders>
          </w:tcPr>
          <w:p w14:paraId="25F730FC" w14:textId="1E9F8D94" w:rsidR="006D11E1" w:rsidRPr="00FB454B" w:rsidRDefault="006D11E1" w:rsidP="006D11E1">
            <w:pPr>
              <w:pStyle w:val="TableParagraph"/>
              <w:rPr>
                <w:i/>
                <w:color w:val="FF0000"/>
                <w:sz w:val="20"/>
              </w:rPr>
            </w:pPr>
            <w:r w:rsidRPr="00FB454B">
              <w:rPr>
                <w:i/>
                <w:color w:val="FF0000"/>
                <w:sz w:val="20"/>
              </w:rPr>
              <w:t>Se completeaza conform calendarului concursului</w:t>
            </w:r>
          </w:p>
          <w:p w14:paraId="7831EB2E" w14:textId="5918CCC6" w:rsidR="002445AA" w:rsidRDefault="002445AA" w:rsidP="002445AA">
            <w:pPr>
              <w:pStyle w:val="TableParagraph"/>
              <w:tabs>
                <w:tab w:val="left" w:pos="123"/>
              </w:tabs>
              <w:spacing w:before="3" w:line="290" w:lineRule="atLeast"/>
              <w:ind w:right="164"/>
              <w:rPr>
                <w:sz w:val="20"/>
              </w:rPr>
            </w:pPr>
            <w:r>
              <w:rPr>
                <w:spacing w:val="-2"/>
                <w:sz w:val="20"/>
              </w:rPr>
              <w:t>Exclusiv pentru nerespectarea procedurilor legale de concurs</w:t>
            </w:r>
          </w:p>
        </w:tc>
      </w:tr>
      <w:tr w:rsidR="00FD3D7A" w14:paraId="61F7B647" w14:textId="77777777">
        <w:trPr>
          <w:trHeight w:val="3034"/>
        </w:trPr>
        <w:tc>
          <w:tcPr>
            <w:tcW w:w="2501" w:type="dxa"/>
            <w:tcBorders>
              <w:left w:val="double" w:sz="6" w:space="0" w:color="33CCFF"/>
            </w:tcBorders>
          </w:tcPr>
          <w:p w14:paraId="73BE7C14" w14:textId="77777777" w:rsidR="00FD3D7A" w:rsidRDefault="00FD3D7A">
            <w:pPr>
              <w:pStyle w:val="TableParagraph"/>
              <w:rPr>
                <w:b/>
              </w:rPr>
            </w:pPr>
          </w:p>
          <w:p w14:paraId="6DAB0F70" w14:textId="77777777" w:rsidR="00FD3D7A" w:rsidRDefault="00FD3D7A">
            <w:pPr>
              <w:pStyle w:val="TableParagraph"/>
              <w:rPr>
                <w:b/>
              </w:rPr>
            </w:pPr>
          </w:p>
          <w:p w14:paraId="567C2569" w14:textId="77777777" w:rsidR="00FD3D7A" w:rsidRDefault="00FD3D7A">
            <w:pPr>
              <w:pStyle w:val="TableParagraph"/>
              <w:rPr>
                <w:b/>
              </w:rPr>
            </w:pPr>
          </w:p>
          <w:p w14:paraId="73B4125F" w14:textId="77777777" w:rsidR="00FD3D7A" w:rsidRDefault="00FD3D7A">
            <w:pPr>
              <w:pStyle w:val="TableParagraph"/>
              <w:rPr>
                <w:b/>
              </w:rPr>
            </w:pPr>
          </w:p>
          <w:p w14:paraId="5E31AF8F" w14:textId="77777777" w:rsidR="00FD3D7A" w:rsidRDefault="00FD3D7A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328F444" w14:textId="77777777" w:rsidR="00FD3D7A" w:rsidRDefault="00E27406">
            <w:pPr>
              <w:pStyle w:val="TableParagraph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Tematica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probelor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concurs</w:t>
            </w:r>
          </w:p>
        </w:tc>
        <w:tc>
          <w:tcPr>
            <w:tcW w:w="7832" w:type="dxa"/>
            <w:gridSpan w:val="2"/>
            <w:tcBorders>
              <w:right w:val="double" w:sz="6" w:space="0" w:color="33CCFF"/>
            </w:tcBorders>
          </w:tcPr>
          <w:p w14:paraId="7CE18E7D" w14:textId="64EB43A1" w:rsidR="00030580" w:rsidRDefault="00030580" w:rsidP="00030580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030580">
              <w:rPr>
                <w:sz w:val="20"/>
              </w:rPr>
              <w:t>DISCIPLINELE</w:t>
            </w:r>
            <w:r w:rsidR="00AA301A">
              <w:rPr>
                <w:sz w:val="20"/>
              </w:rPr>
              <w:t>:</w:t>
            </w:r>
          </w:p>
          <w:p w14:paraId="308E645C" w14:textId="5F43B4C2" w:rsidR="00AA301A" w:rsidRDefault="009A6567" w:rsidP="00AA301A">
            <w:pPr>
              <w:pStyle w:val="TableParagraph"/>
              <w:numPr>
                <w:ilvl w:val="0"/>
                <w:numId w:val="9"/>
              </w:numPr>
              <w:spacing w:before="18"/>
              <w:ind w:right="8"/>
              <w:jc w:val="both"/>
              <w:rPr>
                <w:sz w:val="20"/>
              </w:rPr>
            </w:pPr>
            <w:r>
              <w:rPr>
                <w:sz w:val="20"/>
              </w:rPr>
              <w:t>Logistica transporturilor</w:t>
            </w:r>
            <w:r w:rsidR="00AA301A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AA301A">
              <w:rPr>
                <w:sz w:val="20"/>
              </w:rPr>
              <w:t>I</w:t>
            </w:r>
            <w:r w:rsidR="00E91424">
              <w:rPr>
                <w:sz w:val="20"/>
              </w:rPr>
              <w:t xml:space="preserve">: </w:t>
            </w:r>
          </w:p>
          <w:p w14:paraId="56DD94AD" w14:textId="75299E2D" w:rsidR="00AA301A" w:rsidRDefault="009A6567" w:rsidP="00AA301A">
            <w:pPr>
              <w:pStyle w:val="TableParagraph"/>
              <w:numPr>
                <w:ilvl w:val="0"/>
                <w:numId w:val="9"/>
              </w:numPr>
              <w:spacing w:before="18"/>
              <w:ind w:right="8"/>
              <w:jc w:val="both"/>
              <w:rPr>
                <w:sz w:val="20"/>
              </w:rPr>
            </w:pPr>
            <w:r>
              <w:rPr>
                <w:sz w:val="20"/>
              </w:rPr>
              <w:t>Tehnologii de manipulare, depozitare și transport</w:t>
            </w:r>
            <w:r w:rsidR="00F158CB">
              <w:rPr>
                <w:sz w:val="20"/>
              </w:rPr>
              <w:t xml:space="preserve"> intern</w:t>
            </w:r>
            <w:r>
              <w:rPr>
                <w:sz w:val="20"/>
              </w:rPr>
              <w:t xml:space="preserve"> I-III:</w:t>
            </w:r>
          </w:p>
          <w:p w14:paraId="70708718" w14:textId="27FB8AF9" w:rsidR="009A6567" w:rsidRDefault="009A6567" w:rsidP="009A6567">
            <w:pPr>
              <w:pStyle w:val="TableParagraph"/>
              <w:spacing w:before="18"/>
              <w:ind w:right="8"/>
              <w:jc w:val="both"/>
              <w:rPr>
                <w:sz w:val="20"/>
              </w:rPr>
            </w:pPr>
          </w:p>
          <w:p w14:paraId="4D21D80C" w14:textId="2DB20CED" w:rsidR="00030580" w:rsidRDefault="00795612" w:rsidP="00CA6A04">
            <w:pPr>
              <w:pStyle w:val="TableParagraph"/>
              <w:numPr>
                <w:ilvl w:val="0"/>
                <w:numId w:val="11"/>
              </w:numPr>
              <w:spacing w:before="18"/>
              <w:ind w:right="8"/>
              <w:jc w:val="both"/>
              <w:rPr>
                <w:sz w:val="20"/>
              </w:rPr>
            </w:pPr>
            <w:r>
              <w:rPr>
                <w:sz w:val="20"/>
              </w:rPr>
              <w:t>Dimensionarea</w:t>
            </w:r>
            <w:r w:rsidRPr="00795612">
              <w:rPr>
                <w:sz w:val="20"/>
              </w:rPr>
              <w:t xml:space="preserve"> spațiilor de depozitare și </w:t>
            </w:r>
            <w:r>
              <w:rPr>
                <w:sz w:val="20"/>
              </w:rPr>
              <w:t>proiectarea</w:t>
            </w:r>
            <w:r w:rsidRPr="00795612">
              <w:rPr>
                <w:sz w:val="20"/>
              </w:rPr>
              <w:t xml:space="preserve"> tehnologiilor de lucru pentru optimizarea activităților din depozite</w:t>
            </w:r>
            <w:r>
              <w:rPr>
                <w:sz w:val="20"/>
              </w:rPr>
              <w:t>.</w:t>
            </w:r>
          </w:p>
          <w:p w14:paraId="22A6A782" w14:textId="1B115543" w:rsidR="00795612" w:rsidRDefault="00795612" w:rsidP="00CA6A04">
            <w:pPr>
              <w:pStyle w:val="TableParagraph"/>
              <w:numPr>
                <w:ilvl w:val="0"/>
                <w:numId w:val="11"/>
              </w:numPr>
              <w:spacing w:before="18"/>
              <w:ind w:right="8"/>
              <w:jc w:val="both"/>
              <w:rPr>
                <w:sz w:val="20"/>
              </w:rPr>
            </w:pPr>
            <w:r>
              <w:rPr>
                <w:sz w:val="20"/>
              </w:rPr>
              <w:t>Mașini și instalații cu acțiune ciclică/continuă utilizate în procesele de manipulare, depozitare și transport intern.</w:t>
            </w:r>
          </w:p>
          <w:p w14:paraId="0300A45D" w14:textId="1C301185" w:rsidR="00795612" w:rsidRDefault="00795612" w:rsidP="00CA6A04">
            <w:pPr>
              <w:pStyle w:val="TableParagraph"/>
              <w:numPr>
                <w:ilvl w:val="0"/>
                <w:numId w:val="11"/>
              </w:numPr>
              <w:spacing w:before="18"/>
              <w:ind w:right="8"/>
              <w:jc w:val="both"/>
              <w:rPr>
                <w:sz w:val="20"/>
              </w:rPr>
            </w:pPr>
            <w:r>
              <w:rPr>
                <w:sz w:val="20"/>
              </w:rPr>
              <w:t>Tehnologii moderne și software pentru managementul sistemelor de depozitare.</w:t>
            </w:r>
          </w:p>
          <w:p w14:paraId="7B1CCC3E" w14:textId="34540550" w:rsidR="00795612" w:rsidRPr="00F158CB" w:rsidRDefault="00795612" w:rsidP="00CA6A04">
            <w:pPr>
              <w:pStyle w:val="TableParagraph"/>
              <w:numPr>
                <w:ilvl w:val="0"/>
                <w:numId w:val="11"/>
              </w:numPr>
              <w:spacing w:before="18"/>
              <w:ind w:right="8"/>
              <w:jc w:val="both"/>
              <w:rPr>
                <w:sz w:val="20"/>
              </w:rPr>
            </w:pPr>
            <w:r w:rsidRPr="00F158CB">
              <w:rPr>
                <w:sz w:val="20"/>
              </w:rPr>
              <w:t xml:space="preserve">Logistici de aprovizionare / interne / de </w:t>
            </w:r>
            <w:proofErr w:type="spellStart"/>
            <w:r w:rsidRPr="00F158CB">
              <w:rPr>
                <w:sz w:val="20"/>
              </w:rPr>
              <w:t>distribuţie</w:t>
            </w:r>
            <w:proofErr w:type="spellEnd"/>
            <w:r w:rsidRPr="00F158CB">
              <w:rPr>
                <w:sz w:val="20"/>
              </w:rPr>
              <w:t>.</w:t>
            </w:r>
          </w:p>
          <w:p w14:paraId="165CA3A2" w14:textId="22564BF5" w:rsidR="00F158CB" w:rsidRPr="00795612" w:rsidRDefault="00F158CB" w:rsidP="00CA6A04">
            <w:pPr>
              <w:pStyle w:val="TableParagraph"/>
              <w:numPr>
                <w:ilvl w:val="0"/>
                <w:numId w:val="11"/>
              </w:numPr>
              <w:spacing w:before="18"/>
              <w:ind w:right="8"/>
              <w:jc w:val="both"/>
              <w:rPr>
                <w:sz w:val="20"/>
              </w:rPr>
            </w:pPr>
            <w:r w:rsidRPr="00F158CB">
              <w:rPr>
                <w:sz w:val="20"/>
              </w:rPr>
              <w:t xml:space="preserve">Amplasarea </w:t>
            </w:r>
            <w:proofErr w:type="spellStart"/>
            <w:r w:rsidRPr="00F158CB">
              <w:rPr>
                <w:sz w:val="20"/>
              </w:rPr>
              <w:t>şi</w:t>
            </w:r>
            <w:proofErr w:type="spellEnd"/>
            <w:r w:rsidRPr="00F158CB">
              <w:rPr>
                <w:sz w:val="20"/>
              </w:rPr>
              <w:t xml:space="preserve"> dimensionarea platformelor logistice urbane. Metode de  amplasare  </w:t>
            </w:r>
            <w:proofErr w:type="spellStart"/>
            <w:r w:rsidRPr="00F158CB">
              <w:rPr>
                <w:sz w:val="20"/>
              </w:rPr>
              <w:t>şi</w:t>
            </w:r>
            <w:proofErr w:type="spellEnd"/>
            <w:r w:rsidRPr="00F158CB">
              <w:rPr>
                <w:sz w:val="20"/>
              </w:rPr>
              <w:t xml:space="preserve">  rutare simultană.</w:t>
            </w:r>
          </w:p>
          <w:p w14:paraId="5607B4FB" w14:textId="595F872D" w:rsidR="00795612" w:rsidRPr="00795612" w:rsidRDefault="00795612" w:rsidP="00CA6A04">
            <w:pPr>
              <w:pStyle w:val="TableParagraph"/>
              <w:numPr>
                <w:ilvl w:val="0"/>
                <w:numId w:val="11"/>
              </w:numPr>
              <w:spacing w:before="18"/>
              <w:ind w:right="8"/>
              <w:jc w:val="both"/>
              <w:rPr>
                <w:sz w:val="20"/>
              </w:rPr>
            </w:pPr>
            <w:r w:rsidRPr="00F158CB">
              <w:rPr>
                <w:sz w:val="20"/>
              </w:rPr>
              <w:t xml:space="preserve">Costuri de transfer (de transport / de încărcare-descărcare / de depozitare / de  </w:t>
            </w:r>
            <w:proofErr w:type="spellStart"/>
            <w:r w:rsidRPr="00F158CB">
              <w:rPr>
                <w:sz w:val="20"/>
              </w:rPr>
              <w:t>condiţionare</w:t>
            </w:r>
            <w:proofErr w:type="spellEnd"/>
            <w:r w:rsidRPr="00F158CB">
              <w:rPr>
                <w:sz w:val="20"/>
              </w:rPr>
              <w:t xml:space="preserve">  </w:t>
            </w:r>
            <w:proofErr w:type="spellStart"/>
            <w:r w:rsidRPr="00F158CB">
              <w:rPr>
                <w:sz w:val="20"/>
              </w:rPr>
              <w:t>şi</w:t>
            </w:r>
            <w:proofErr w:type="spellEnd"/>
            <w:r w:rsidRPr="00F158CB">
              <w:rPr>
                <w:sz w:val="20"/>
              </w:rPr>
              <w:t xml:space="preserve">  manipulare  /  de stocare / de asigurare).</w:t>
            </w:r>
          </w:p>
          <w:p w14:paraId="40D1B804" w14:textId="4EC35433" w:rsidR="00795612" w:rsidRPr="00F158CB" w:rsidRDefault="00795612" w:rsidP="00CA6A04">
            <w:pPr>
              <w:pStyle w:val="TableParagraph"/>
              <w:numPr>
                <w:ilvl w:val="0"/>
                <w:numId w:val="11"/>
              </w:numPr>
              <w:spacing w:before="18"/>
              <w:ind w:right="8"/>
              <w:jc w:val="both"/>
              <w:rPr>
                <w:sz w:val="20"/>
              </w:rPr>
            </w:pPr>
            <w:r w:rsidRPr="00F158CB">
              <w:rPr>
                <w:sz w:val="20"/>
              </w:rPr>
              <w:t xml:space="preserve">Efectele logisticilor </w:t>
            </w:r>
            <w:r w:rsidR="00F158CB" w:rsidRPr="00F158CB">
              <w:rPr>
                <w:sz w:val="20"/>
              </w:rPr>
              <w:t>asupra</w:t>
            </w:r>
            <w:r w:rsidRPr="00F158CB">
              <w:rPr>
                <w:sz w:val="20"/>
              </w:rPr>
              <w:t xml:space="preserve"> congestiei  </w:t>
            </w:r>
            <w:proofErr w:type="spellStart"/>
            <w:r w:rsidRPr="00F158CB">
              <w:rPr>
                <w:sz w:val="20"/>
              </w:rPr>
              <w:t>şi</w:t>
            </w:r>
            <w:proofErr w:type="spellEnd"/>
            <w:r w:rsidRPr="00F158CB">
              <w:rPr>
                <w:sz w:val="20"/>
              </w:rPr>
              <w:t xml:space="preserve">  reducerea  efectelor negative ale    traficului.    Valoarea adăugată în canalele logistice</w:t>
            </w:r>
            <w:r w:rsidR="00F158CB" w:rsidRPr="00F158CB">
              <w:rPr>
                <w:sz w:val="20"/>
              </w:rPr>
              <w:t>.</w:t>
            </w:r>
          </w:p>
          <w:p w14:paraId="36820058" w14:textId="34D7B6A9" w:rsidR="00F158CB" w:rsidRPr="00030580" w:rsidRDefault="00F158CB" w:rsidP="00CA6A04">
            <w:pPr>
              <w:pStyle w:val="TableParagraph"/>
              <w:numPr>
                <w:ilvl w:val="0"/>
                <w:numId w:val="11"/>
              </w:numPr>
              <w:spacing w:before="18"/>
              <w:ind w:right="8"/>
              <w:jc w:val="both"/>
              <w:rPr>
                <w:sz w:val="20"/>
              </w:rPr>
            </w:pPr>
            <w:r w:rsidRPr="00F158CB">
              <w:rPr>
                <w:sz w:val="20"/>
              </w:rPr>
              <w:t xml:space="preserve">Evaluarea </w:t>
            </w:r>
            <w:proofErr w:type="spellStart"/>
            <w:r w:rsidRPr="00F158CB">
              <w:rPr>
                <w:sz w:val="20"/>
              </w:rPr>
              <w:t>performanţelor</w:t>
            </w:r>
            <w:proofErr w:type="spellEnd"/>
            <w:r w:rsidRPr="00F158CB">
              <w:rPr>
                <w:sz w:val="20"/>
              </w:rPr>
              <w:t xml:space="preserve"> logisticii urbane.</w:t>
            </w:r>
          </w:p>
          <w:p w14:paraId="7E8C3494" w14:textId="77777777" w:rsidR="00897248" w:rsidRDefault="00030580" w:rsidP="00030580">
            <w:pPr>
              <w:pStyle w:val="TableParagraph"/>
              <w:spacing w:before="1"/>
              <w:ind w:left="30"/>
              <w:rPr>
                <w:sz w:val="20"/>
              </w:rPr>
            </w:pPr>
            <w:r w:rsidRPr="00030580">
              <w:rPr>
                <w:sz w:val="20"/>
              </w:rPr>
              <w:t xml:space="preserve"> </w:t>
            </w:r>
          </w:p>
          <w:p w14:paraId="52C08F3C" w14:textId="41AF563D" w:rsidR="00FD3D7A" w:rsidRDefault="00897248" w:rsidP="00030580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Bibliografie:</w:t>
            </w:r>
          </w:p>
          <w:p w14:paraId="5F6FC5E8" w14:textId="1014BA14" w:rsidR="00897248" w:rsidRPr="00CE49C8" w:rsidRDefault="00897248" w:rsidP="00CE49C8">
            <w:pPr>
              <w:pStyle w:val="TableParagraph"/>
              <w:numPr>
                <w:ilvl w:val="0"/>
                <w:numId w:val="12"/>
              </w:numPr>
              <w:spacing w:before="18"/>
              <w:ind w:left="405" w:right="8"/>
              <w:jc w:val="both"/>
              <w:rPr>
                <w:sz w:val="20"/>
              </w:rPr>
            </w:pPr>
            <w:proofErr w:type="spellStart"/>
            <w:r w:rsidRPr="00CE49C8">
              <w:rPr>
                <w:sz w:val="20"/>
              </w:rPr>
              <w:t>Şerban</w:t>
            </w:r>
            <w:proofErr w:type="spellEnd"/>
            <w:r w:rsidRPr="00CE49C8">
              <w:rPr>
                <w:sz w:val="20"/>
              </w:rPr>
              <w:t xml:space="preserve">  Raicu,  Mihaela  Popa,  Georgeta  </w:t>
            </w:r>
            <w:proofErr w:type="spellStart"/>
            <w:r w:rsidRPr="00CE49C8">
              <w:rPr>
                <w:sz w:val="20"/>
              </w:rPr>
              <w:t>Mocuţa</w:t>
            </w:r>
            <w:proofErr w:type="spellEnd"/>
            <w:r w:rsidRPr="00CE49C8">
              <w:rPr>
                <w:sz w:val="20"/>
              </w:rPr>
              <w:t xml:space="preserve">,  </w:t>
            </w:r>
            <w:proofErr w:type="spellStart"/>
            <w:r w:rsidRPr="00CE49C8">
              <w:rPr>
                <w:sz w:val="20"/>
              </w:rPr>
              <w:t>ŞtefanBurciu</w:t>
            </w:r>
            <w:proofErr w:type="spellEnd"/>
            <w:r w:rsidRPr="00CE49C8">
              <w:rPr>
                <w:sz w:val="20"/>
              </w:rPr>
              <w:t>,    Logistica transporturilor, Ed. AOSR, 2011</w:t>
            </w:r>
            <w:r w:rsidR="00CE49C8">
              <w:rPr>
                <w:sz w:val="20"/>
              </w:rPr>
              <w:t>;</w:t>
            </w:r>
            <w:r w:rsidRPr="00CE49C8">
              <w:rPr>
                <w:sz w:val="20"/>
              </w:rPr>
              <w:t xml:space="preserve"> </w:t>
            </w:r>
          </w:p>
          <w:p w14:paraId="09DD8CC3" w14:textId="06334A71" w:rsidR="00897248" w:rsidRPr="00CE49C8" w:rsidRDefault="00897248" w:rsidP="00CE49C8">
            <w:pPr>
              <w:pStyle w:val="TableParagraph"/>
              <w:numPr>
                <w:ilvl w:val="0"/>
                <w:numId w:val="12"/>
              </w:numPr>
              <w:spacing w:before="18"/>
              <w:ind w:left="405" w:right="8"/>
              <w:jc w:val="both"/>
              <w:rPr>
                <w:sz w:val="20"/>
              </w:rPr>
            </w:pPr>
            <w:proofErr w:type="spellStart"/>
            <w:r w:rsidRPr="00CE49C8">
              <w:rPr>
                <w:sz w:val="20"/>
              </w:rPr>
              <w:t>Waters</w:t>
            </w:r>
            <w:proofErr w:type="spellEnd"/>
            <w:r w:rsidRPr="00CE49C8">
              <w:rPr>
                <w:sz w:val="20"/>
              </w:rPr>
              <w:t xml:space="preserve">,  D.,  </w:t>
            </w:r>
            <w:proofErr w:type="spellStart"/>
            <w:r w:rsidRPr="00CE49C8">
              <w:rPr>
                <w:sz w:val="20"/>
              </w:rPr>
              <w:t>Logistics</w:t>
            </w:r>
            <w:proofErr w:type="spellEnd"/>
            <w:r w:rsidRPr="00CE49C8">
              <w:rPr>
                <w:sz w:val="20"/>
              </w:rPr>
              <w:t xml:space="preserve">  An  </w:t>
            </w:r>
            <w:proofErr w:type="spellStart"/>
            <w:r w:rsidRPr="00CE49C8">
              <w:rPr>
                <w:sz w:val="20"/>
              </w:rPr>
              <w:t>Introduction</w:t>
            </w:r>
            <w:proofErr w:type="spellEnd"/>
            <w:r w:rsidRPr="00CE49C8">
              <w:rPr>
                <w:sz w:val="20"/>
              </w:rPr>
              <w:t xml:space="preserve">  </w:t>
            </w:r>
            <w:proofErr w:type="spellStart"/>
            <w:r w:rsidRPr="00CE49C8">
              <w:rPr>
                <w:sz w:val="20"/>
              </w:rPr>
              <w:t>to</w:t>
            </w:r>
            <w:proofErr w:type="spellEnd"/>
            <w:r w:rsidRPr="00CE49C8">
              <w:rPr>
                <w:sz w:val="20"/>
              </w:rPr>
              <w:t xml:space="preserve">  </w:t>
            </w:r>
            <w:proofErr w:type="spellStart"/>
            <w:r w:rsidRPr="00CE49C8">
              <w:rPr>
                <w:sz w:val="20"/>
              </w:rPr>
              <w:t>Supply</w:t>
            </w:r>
            <w:proofErr w:type="spellEnd"/>
            <w:r w:rsidR="00CE49C8">
              <w:rPr>
                <w:sz w:val="20"/>
              </w:rPr>
              <w:t xml:space="preserve"> </w:t>
            </w:r>
            <w:r w:rsidRPr="00CE49C8">
              <w:rPr>
                <w:sz w:val="20"/>
              </w:rPr>
              <w:t xml:space="preserve">Chain  Management,  </w:t>
            </w:r>
            <w:proofErr w:type="spellStart"/>
            <w:r w:rsidRPr="00CE49C8">
              <w:rPr>
                <w:sz w:val="20"/>
              </w:rPr>
              <w:t>Palgrave</w:t>
            </w:r>
            <w:proofErr w:type="spellEnd"/>
            <w:r w:rsidRPr="00CE49C8">
              <w:rPr>
                <w:sz w:val="20"/>
              </w:rPr>
              <w:t xml:space="preserve"> </w:t>
            </w:r>
            <w:proofErr w:type="spellStart"/>
            <w:r w:rsidRPr="00CE49C8">
              <w:rPr>
                <w:sz w:val="20"/>
              </w:rPr>
              <w:t>Macmillan</w:t>
            </w:r>
            <w:proofErr w:type="spellEnd"/>
            <w:r w:rsidRPr="00CE49C8">
              <w:rPr>
                <w:sz w:val="20"/>
              </w:rPr>
              <w:t>, 2003</w:t>
            </w:r>
            <w:r w:rsidR="00CE49C8">
              <w:rPr>
                <w:sz w:val="20"/>
              </w:rPr>
              <w:t>;</w:t>
            </w:r>
          </w:p>
          <w:p w14:paraId="779626FB" w14:textId="78BB74DD" w:rsidR="00897248" w:rsidRPr="00CE49C8" w:rsidRDefault="00897248" w:rsidP="00CE49C8">
            <w:pPr>
              <w:pStyle w:val="TableParagraph"/>
              <w:numPr>
                <w:ilvl w:val="0"/>
                <w:numId w:val="12"/>
              </w:numPr>
              <w:spacing w:before="18"/>
              <w:ind w:left="405" w:right="8"/>
              <w:jc w:val="both"/>
              <w:rPr>
                <w:sz w:val="20"/>
              </w:rPr>
            </w:pPr>
            <w:proofErr w:type="spellStart"/>
            <w:r w:rsidRPr="00CE49C8">
              <w:rPr>
                <w:sz w:val="20"/>
              </w:rPr>
              <w:t>Chaovalitwongse</w:t>
            </w:r>
            <w:proofErr w:type="spellEnd"/>
            <w:r w:rsidRPr="00CE49C8">
              <w:rPr>
                <w:sz w:val="20"/>
              </w:rPr>
              <w:t xml:space="preserve">,   W.,   </w:t>
            </w:r>
            <w:proofErr w:type="spellStart"/>
            <w:r w:rsidRPr="00CE49C8">
              <w:rPr>
                <w:sz w:val="20"/>
              </w:rPr>
              <w:t>Furman</w:t>
            </w:r>
            <w:proofErr w:type="spellEnd"/>
            <w:r w:rsidRPr="00CE49C8">
              <w:rPr>
                <w:sz w:val="20"/>
              </w:rPr>
              <w:t xml:space="preserve">,   K.C.,   </w:t>
            </w:r>
            <w:proofErr w:type="spellStart"/>
            <w:r w:rsidRPr="00CE49C8">
              <w:rPr>
                <w:sz w:val="20"/>
              </w:rPr>
              <w:t>Pardalos</w:t>
            </w:r>
            <w:proofErr w:type="spellEnd"/>
            <w:r w:rsidRPr="00CE49C8">
              <w:rPr>
                <w:sz w:val="20"/>
              </w:rPr>
              <w:t xml:space="preserve">,   P.,   </w:t>
            </w:r>
            <w:proofErr w:type="spellStart"/>
            <w:r w:rsidRPr="00CE49C8">
              <w:rPr>
                <w:sz w:val="20"/>
              </w:rPr>
              <w:t>Optimization</w:t>
            </w:r>
            <w:proofErr w:type="spellEnd"/>
            <w:r w:rsidRPr="00CE49C8">
              <w:rPr>
                <w:sz w:val="20"/>
              </w:rPr>
              <w:t xml:space="preserve">   </w:t>
            </w:r>
            <w:proofErr w:type="spellStart"/>
            <w:r w:rsidRPr="00CE49C8">
              <w:rPr>
                <w:sz w:val="20"/>
              </w:rPr>
              <w:t>and</w:t>
            </w:r>
            <w:proofErr w:type="spellEnd"/>
            <w:r w:rsidRPr="00CE49C8">
              <w:rPr>
                <w:sz w:val="20"/>
              </w:rPr>
              <w:t xml:space="preserve">   </w:t>
            </w:r>
            <w:proofErr w:type="spellStart"/>
            <w:r w:rsidRPr="00CE49C8">
              <w:rPr>
                <w:sz w:val="20"/>
              </w:rPr>
              <w:t>logistics</w:t>
            </w:r>
            <w:proofErr w:type="spellEnd"/>
            <w:r w:rsidRPr="00CE49C8">
              <w:rPr>
                <w:sz w:val="20"/>
              </w:rPr>
              <w:t xml:space="preserve"> </w:t>
            </w:r>
            <w:proofErr w:type="spellStart"/>
            <w:r w:rsidRPr="00CE49C8">
              <w:rPr>
                <w:sz w:val="20"/>
              </w:rPr>
              <w:t>challenges</w:t>
            </w:r>
            <w:proofErr w:type="spellEnd"/>
            <w:r w:rsidRPr="00CE49C8">
              <w:rPr>
                <w:sz w:val="20"/>
              </w:rPr>
              <w:t xml:space="preserve"> in </w:t>
            </w:r>
            <w:proofErr w:type="spellStart"/>
            <w:r w:rsidRPr="00CE49C8">
              <w:rPr>
                <w:sz w:val="20"/>
              </w:rPr>
              <w:t>the</w:t>
            </w:r>
            <w:proofErr w:type="spellEnd"/>
            <w:r w:rsidRPr="00CE49C8">
              <w:rPr>
                <w:sz w:val="20"/>
              </w:rPr>
              <w:t xml:space="preserve"> </w:t>
            </w:r>
            <w:proofErr w:type="spellStart"/>
            <w:r w:rsidRPr="00CE49C8">
              <w:rPr>
                <w:sz w:val="20"/>
              </w:rPr>
              <w:t>enterprise</w:t>
            </w:r>
            <w:proofErr w:type="spellEnd"/>
            <w:r w:rsidRPr="00CE49C8">
              <w:rPr>
                <w:sz w:val="20"/>
              </w:rPr>
              <w:t>, Springer, 2009</w:t>
            </w:r>
            <w:r w:rsidR="00CE49C8">
              <w:rPr>
                <w:sz w:val="20"/>
              </w:rPr>
              <w:t>;</w:t>
            </w:r>
          </w:p>
          <w:p w14:paraId="168DFFDC" w14:textId="4A7F3BBE" w:rsidR="00897248" w:rsidRPr="00CE49C8" w:rsidRDefault="00897248" w:rsidP="00CE49C8">
            <w:pPr>
              <w:pStyle w:val="TableParagraph"/>
              <w:numPr>
                <w:ilvl w:val="0"/>
                <w:numId w:val="12"/>
              </w:numPr>
              <w:spacing w:before="18"/>
              <w:ind w:left="405" w:right="8"/>
              <w:jc w:val="both"/>
              <w:rPr>
                <w:sz w:val="20"/>
              </w:rPr>
            </w:pPr>
            <w:proofErr w:type="spellStart"/>
            <w:r w:rsidRPr="00CE49C8">
              <w:rPr>
                <w:sz w:val="20"/>
              </w:rPr>
              <w:t>Gudehus</w:t>
            </w:r>
            <w:proofErr w:type="spellEnd"/>
            <w:r w:rsidRPr="00CE49C8">
              <w:rPr>
                <w:sz w:val="20"/>
              </w:rPr>
              <w:t xml:space="preserve">, T., </w:t>
            </w:r>
            <w:proofErr w:type="spellStart"/>
            <w:r w:rsidRPr="00CE49C8">
              <w:rPr>
                <w:sz w:val="20"/>
              </w:rPr>
              <w:t>Kotzab</w:t>
            </w:r>
            <w:proofErr w:type="spellEnd"/>
            <w:r w:rsidRPr="00CE49C8">
              <w:rPr>
                <w:sz w:val="20"/>
              </w:rPr>
              <w:t xml:space="preserve">, H., Comprehensive </w:t>
            </w:r>
            <w:proofErr w:type="spellStart"/>
            <w:r w:rsidRPr="00CE49C8">
              <w:rPr>
                <w:sz w:val="20"/>
              </w:rPr>
              <w:t>Logistics</w:t>
            </w:r>
            <w:proofErr w:type="spellEnd"/>
            <w:r w:rsidRPr="00CE49C8">
              <w:rPr>
                <w:sz w:val="20"/>
              </w:rPr>
              <w:t>, Springer, 2009</w:t>
            </w:r>
            <w:r w:rsidR="00CE49C8">
              <w:rPr>
                <w:sz w:val="20"/>
              </w:rPr>
              <w:t>;</w:t>
            </w:r>
          </w:p>
          <w:p w14:paraId="062E84F5" w14:textId="0E23D2CD" w:rsidR="00897248" w:rsidRPr="00CE49C8" w:rsidRDefault="00897248" w:rsidP="00CE49C8">
            <w:pPr>
              <w:pStyle w:val="TableParagraph"/>
              <w:numPr>
                <w:ilvl w:val="0"/>
                <w:numId w:val="12"/>
              </w:numPr>
              <w:spacing w:before="18"/>
              <w:ind w:left="405" w:right="8"/>
              <w:jc w:val="both"/>
              <w:rPr>
                <w:sz w:val="20"/>
              </w:rPr>
            </w:pPr>
            <w:proofErr w:type="spellStart"/>
            <w:r w:rsidRPr="00CE49C8">
              <w:rPr>
                <w:sz w:val="20"/>
              </w:rPr>
              <w:t>Binsberger</w:t>
            </w:r>
            <w:proofErr w:type="spellEnd"/>
            <w:r w:rsidRPr="00CE49C8">
              <w:rPr>
                <w:sz w:val="20"/>
              </w:rPr>
              <w:t xml:space="preserve">,  A.,  </w:t>
            </w:r>
            <w:proofErr w:type="spellStart"/>
            <w:r w:rsidRPr="00CE49C8">
              <w:rPr>
                <w:sz w:val="20"/>
              </w:rPr>
              <w:t>Visser</w:t>
            </w:r>
            <w:proofErr w:type="spellEnd"/>
            <w:r w:rsidRPr="00CE49C8">
              <w:rPr>
                <w:sz w:val="20"/>
              </w:rPr>
              <w:t xml:space="preserve">,  J.,  </w:t>
            </w:r>
            <w:proofErr w:type="spellStart"/>
            <w:r w:rsidRPr="00CE49C8">
              <w:rPr>
                <w:sz w:val="20"/>
              </w:rPr>
              <w:t>Innovation</w:t>
            </w:r>
            <w:proofErr w:type="spellEnd"/>
            <w:r w:rsidRPr="00CE49C8">
              <w:rPr>
                <w:sz w:val="20"/>
              </w:rPr>
              <w:t xml:space="preserve">  </w:t>
            </w:r>
            <w:proofErr w:type="spellStart"/>
            <w:r w:rsidRPr="00CE49C8">
              <w:rPr>
                <w:sz w:val="20"/>
              </w:rPr>
              <w:t>Steps</w:t>
            </w:r>
            <w:proofErr w:type="spellEnd"/>
            <w:r w:rsidRPr="00CE49C8">
              <w:rPr>
                <w:sz w:val="20"/>
              </w:rPr>
              <w:t xml:space="preserve">  </w:t>
            </w:r>
            <w:proofErr w:type="spellStart"/>
            <w:r w:rsidRPr="00CE49C8">
              <w:rPr>
                <w:sz w:val="20"/>
              </w:rPr>
              <w:t>Toward</w:t>
            </w:r>
            <w:proofErr w:type="spellEnd"/>
            <w:r w:rsidRPr="00CE49C8">
              <w:rPr>
                <w:sz w:val="20"/>
              </w:rPr>
              <w:t xml:space="preserve">  </w:t>
            </w:r>
            <w:proofErr w:type="spellStart"/>
            <w:r w:rsidRPr="00CE49C8">
              <w:rPr>
                <w:sz w:val="20"/>
              </w:rPr>
              <w:t>Efficient</w:t>
            </w:r>
            <w:proofErr w:type="spellEnd"/>
            <w:r w:rsidRPr="00CE49C8">
              <w:rPr>
                <w:sz w:val="20"/>
              </w:rPr>
              <w:t xml:space="preserve">  </w:t>
            </w:r>
            <w:proofErr w:type="spellStart"/>
            <w:r w:rsidRPr="00CE49C8">
              <w:rPr>
                <w:sz w:val="20"/>
              </w:rPr>
              <w:t>Goods</w:t>
            </w:r>
            <w:proofErr w:type="spellEnd"/>
            <w:r w:rsidRPr="00CE49C8">
              <w:rPr>
                <w:sz w:val="20"/>
              </w:rPr>
              <w:t xml:space="preserve">  Distribution </w:t>
            </w:r>
            <w:proofErr w:type="spellStart"/>
            <w:r w:rsidRPr="00CE49C8">
              <w:rPr>
                <w:sz w:val="20"/>
              </w:rPr>
              <w:t>Systems</w:t>
            </w:r>
            <w:proofErr w:type="spellEnd"/>
            <w:r w:rsidRPr="00CE49C8">
              <w:rPr>
                <w:sz w:val="20"/>
              </w:rPr>
              <w:t xml:space="preserve"> for Urban </w:t>
            </w:r>
            <w:proofErr w:type="spellStart"/>
            <w:r w:rsidRPr="00CE49C8">
              <w:rPr>
                <w:sz w:val="20"/>
              </w:rPr>
              <w:t>Areas</w:t>
            </w:r>
            <w:proofErr w:type="spellEnd"/>
            <w:r w:rsidRPr="00CE49C8">
              <w:rPr>
                <w:sz w:val="20"/>
              </w:rPr>
              <w:t xml:space="preserve">, The </w:t>
            </w:r>
            <w:proofErr w:type="spellStart"/>
            <w:r w:rsidRPr="00CE49C8">
              <w:rPr>
                <w:sz w:val="20"/>
              </w:rPr>
              <w:t>Netherlands</w:t>
            </w:r>
            <w:proofErr w:type="spellEnd"/>
            <w:r w:rsidRPr="00CE49C8">
              <w:rPr>
                <w:sz w:val="20"/>
              </w:rPr>
              <w:t xml:space="preserve"> TRAIL </w:t>
            </w:r>
            <w:proofErr w:type="spellStart"/>
            <w:r w:rsidRPr="00CE49C8">
              <w:rPr>
                <w:sz w:val="20"/>
              </w:rPr>
              <w:t>Research</w:t>
            </w:r>
            <w:proofErr w:type="spellEnd"/>
            <w:r w:rsidRPr="00CE49C8">
              <w:rPr>
                <w:sz w:val="20"/>
              </w:rPr>
              <w:t xml:space="preserve"> </w:t>
            </w:r>
            <w:proofErr w:type="spellStart"/>
            <w:r w:rsidRPr="00CE49C8">
              <w:rPr>
                <w:sz w:val="20"/>
              </w:rPr>
              <w:t>School</w:t>
            </w:r>
            <w:proofErr w:type="spellEnd"/>
            <w:r w:rsidRPr="00CE49C8">
              <w:rPr>
                <w:sz w:val="20"/>
              </w:rPr>
              <w:t>, 2001</w:t>
            </w:r>
            <w:r w:rsidR="00CE49C8">
              <w:rPr>
                <w:sz w:val="20"/>
              </w:rPr>
              <w:t>;</w:t>
            </w:r>
          </w:p>
          <w:p w14:paraId="2EB5D186" w14:textId="0F5AAFBC" w:rsidR="00897248" w:rsidRPr="00CE49C8" w:rsidRDefault="00897248" w:rsidP="00CE49C8">
            <w:pPr>
              <w:pStyle w:val="TableParagraph"/>
              <w:numPr>
                <w:ilvl w:val="0"/>
                <w:numId w:val="12"/>
              </w:numPr>
              <w:spacing w:before="18"/>
              <w:ind w:left="405" w:right="8"/>
              <w:jc w:val="both"/>
              <w:rPr>
                <w:sz w:val="20"/>
              </w:rPr>
            </w:pPr>
            <w:r w:rsidRPr="00CE49C8">
              <w:rPr>
                <w:sz w:val="20"/>
              </w:rPr>
              <w:t>Cataramă, I., Burciu Ș -Mașini de ridicat și utilaje de construcții și transport –în colaborare cu Ed. Academiei oamenilor de Știință din România, 2011</w:t>
            </w:r>
            <w:r w:rsidR="00CE49C8">
              <w:rPr>
                <w:sz w:val="20"/>
              </w:rPr>
              <w:t>;</w:t>
            </w:r>
          </w:p>
          <w:p w14:paraId="733E6B19" w14:textId="251467AF" w:rsidR="00897248" w:rsidRPr="00C237D5" w:rsidRDefault="00897248" w:rsidP="00CE49C8">
            <w:pPr>
              <w:pStyle w:val="TableParagraph"/>
              <w:numPr>
                <w:ilvl w:val="0"/>
                <w:numId w:val="12"/>
              </w:numPr>
              <w:spacing w:before="18"/>
              <w:ind w:left="405" w:right="8"/>
              <w:jc w:val="both"/>
              <w:rPr>
                <w:sz w:val="20"/>
              </w:rPr>
            </w:pPr>
            <w:r w:rsidRPr="00CE49C8">
              <w:rPr>
                <w:sz w:val="20"/>
              </w:rPr>
              <w:t xml:space="preserve">Ackerman Kenneth </w:t>
            </w:r>
            <w:proofErr w:type="spellStart"/>
            <w:r w:rsidRPr="00CE49C8">
              <w:rPr>
                <w:sz w:val="20"/>
              </w:rPr>
              <w:t>B.Practical</w:t>
            </w:r>
            <w:proofErr w:type="spellEnd"/>
            <w:r w:rsidRPr="00CE49C8">
              <w:rPr>
                <w:sz w:val="20"/>
              </w:rPr>
              <w:t xml:space="preserve"> </w:t>
            </w:r>
            <w:proofErr w:type="spellStart"/>
            <w:r w:rsidRPr="00CE49C8">
              <w:rPr>
                <w:sz w:val="20"/>
              </w:rPr>
              <w:t>Handbook</w:t>
            </w:r>
            <w:proofErr w:type="spellEnd"/>
            <w:r w:rsidRPr="00CE49C8">
              <w:rPr>
                <w:sz w:val="20"/>
              </w:rPr>
              <w:t xml:space="preserve"> of </w:t>
            </w:r>
            <w:proofErr w:type="spellStart"/>
            <w:r w:rsidRPr="00CE49C8">
              <w:rPr>
                <w:sz w:val="20"/>
              </w:rPr>
              <w:t>Warehousing</w:t>
            </w:r>
            <w:proofErr w:type="spellEnd"/>
            <w:r w:rsidRPr="00CE49C8">
              <w:rPr>
                <w:sz w:val="20"/>
              </w:rPr>
              <w:t>, Springer, 2012</w:t>
            </w:r>
            <w:r w:rsidR="00CE49C8">
              <w:rPr>
                <w:sz w:val="20"/>
              </w:rPr>
              <w:t>;</w:t>
            </w:r>
          </w:p>
          <w:p w14:paraId="50943D12" w14:textId="08B9F455" w:rsidR="00897248" w:rsidRDefault="00C237D5" w:rsidP="00CE49C8">
            <w:pPr>
              <w:pStyle w:val="TableParagraph"/>
              <w:numPr>
                <w:ilvl w:val="0"/>
                <w:numId w:val="12"/>
              </w:numPr>
              <w:spacing w:before="18"/>
              <w:ind w:left="405" w:right="8"/>
              <w:jc w:val="both"/>
              <w:rPr>
                <w:sz w:val="20"/>
              </w:rPr>
            </w:pPr>
            <w:proofErr w:type="spellStart"/>
            <w:r w:rsidRPr="00C237D5">
              <w:rPr>
                <w:sz w:val="20"/>
              </w:rPr>
              <w:t>Byung</w:t>
            </w:r>
            <w:proofErr w:type="spellEnd"/>
            <w:r w:rsidRPr="00C237D5">
              <w:rPr>
                <w:sz w:val="20"/>
              </w:rPr>
              <w:t xml:space="preserve"> </w:t>
            </w:r>
            <w:proofErr w:type="spellStart"/>
            <w:r w:rsidRPr="00C237D5">
              <w:rPr>
                <w:sz w:val="20"/>
              </w:rPr>
              <w:t>Chun</w:t>
            </w:r>
            <w:proofErr w:type="spellEnd"/>
            <w:r w:rsidRPr="00C237D5">
              <w:rPr>
                <w:sz w:val="20"/>
              </w:rPr>
              <w:t xml:space="preserve"> Park, </w:t>
            </w:r>
            <w:proofErr w:type="spellStart"/>
            <w:r w:rsidRPr="00C237D5">
              <w:rPr>
                <w:sz w:val="20"/>
              </w:rPr>
              <w:t>Riccardo</w:t>
            </w:r>
            <w:proofErr w:type="spellEnd"/>
            <w:r w:rsidRPr="00C237D5">
              <w:rPr>
                <w:sz w:val="20"/>
              </w:rPr>
              <w:t xml:space="preserve"> Manzini</w:t>
            </w:r>
            <w:r w:rsidRPr="00C237D5">
              <w:rPr>
                <w:sz w:val="20"/>
              </w:rPr>
              <w:t xml:space="preserve">, </w:t>
            </w:r>
            <w:proofErr w:type="spellStart"/>
            <w:r w:rsidRPr="00C237D5">
              <w:rPr>
                <w:sz w:val="20"/>
              </w:rPr>
              <w:t>Warehousing</w:t>
            </w:r>
            <w:proofErr w:type="spellEnd"/>
            <w:r w:rsidRPr="00C237D5">
              <w:rPr>
                <w:sz w:val="20"/>
              </w:rPr>
              <w:t xml:space="preserve"> in </w:t>
            </w:r>
            <w:proofErr w:type="spellStart"/>
            <w:r w:rsidRPr="00C237D5">
              <w:rPr>
                <w:sz w:val="20"/>
              </w:rPr>
              <w:t>the</w:t>
            </w:r>
            <w:proofErr w:type="spellEnd"/>
            <w:r w:rsidRPr="00C237D5">
              <w:rPr>
                <w:sz w:val="20"/>
              </w:rPr>
              <w:t xml:space="preserve"> Global </w:t>
            </w:r>
            <w:proofErr w:type="spellStart"/>
            <w:r w:rsidRPr="00C237D5">
              <w:rPr>
                <w:sz w:val="20"/>
              </w:rPr>
              <w:t>Supply</w:t>
            </w:r>
            <w:proofErr w:type="spellEnd"/>
            <w:r w:rsidRPr="00C237D5">
              <w:rPr>
                <w:sz w:val="20"/>
              </w:rPr>
              <w:t xml:space="preserve"> Chain_ </w:t>
            </w:r>
            <w:proofErr w:type="spellStart"/>
            <w:r w:rsidRPr="00C237D5">
              <w:rPr>
                <w:sz w:val="20"/>
              </w:rPr>
              <w:t>Advanced</w:t>
            </w:r>
            <w:proofErr w:type="spellEnd"/>
            <w:r w:rsidRPr="00C237D5">
              <w:rPr>
                <w:sz w:val="20"/>
              </w:rPr>
              <w:t xml:space="preserve"> </w:t>
            </w:r>
            <w:proofErr w:type="spellStart"/>
            <w:r w:rsidRPr="00C237D5">
              <w:rPr>
                <w:sz w:val="20"/>
              </w:rPr>
              <w:t>Models</w:t>
            </w:r>
            <w:proofErr w:type="spellEnd"/>
            <w:r w:rsidRPr="00C237D5">
              <w:rPr>
                <w:sz w:val="20"/>
              </w:rPr>
              <w:t xml:space="preserve">, </w:t>
            </w:r>
            <w:proofErr w:type="spellStart"/>
            <w:r w:rsidRPr="00C237D5">
              <w:rPr>
                <w:sz w:val="20"/>
              </w:rPr>
              <w:t>Tools</w:t>
            </w:r>
            <w:proofErr w:type="spellEnd"/>
            <w:r w:rsidRPr="00C237D5">
              <w:rPr>
                <w:sz w:val="20"/>
              </w:rPr>
              <w:t xml:space="preserve"> </w:t>
            </w:r>
            <w:proofErr w:type="spellStart"/>
            <w:r w:rsidRPr="00C237D5">
              <w:rPr>
                <w:sz w:val="20"/>
              </w:rPr>
              <w:t>and</w:t>
            </w:r>
            <w:proofErr w:type="spellEnd"/>
            <w:r w:rsidRPr="00C237D5">
              <w:rPr>
                <w:sz w:val="20"/>
              </w:rPr>
              <w:t xml:space="preserve"> </w:t>
            </w:r>
            <w:proofErr w:type="spellStart"/>
            <w:r w:rsidRPr="00C237D5">
              <w:rPr>
                <w:sz w:val="20"/>
              </w:rPr>
              <w:t>Applications</w:t>
            </w:r>
            <w:proofErr w:type="spellEnd"/>
            <w:r w:rsidRPr="00C237D5">
              <w:rPr>
                <w:sz w:val="20"/>
              </w:rPr>
              <w:t xml:space="preserve"> for </w:t>
            </w:r>
            <w:proofErr w:type="spellStart"/>
            <w:r w:rsidRPr="00C237D5">
              <w:rPr>
                <w:sz w:val="20"/>
              </w:rPr>
              <w:t>Storage</w:t>
            </w:r>
            <w:proofErr w:type="spellEnd"/>
            <w:r w:rsidRPr="00C237D5">
              <w:rPr>
                <w:sz w:val="20"/>
              </w:rPr>
              <w:t xml:space="preserve"> </w:t>
            </w:r>
            <w:proofErr w:type="spellStart"/>
            <w:r w:rsidRPr="00C237D5">
              <w:rPr>
                <w:sz w:val="20"/>
              </w:rPr>
              <w:t>Systems</w:t>
            </w:r>
            <w:proofErr w:type="spellEnd"/>
            <w:r w:rsidRPr="00C237D5">
              <w:rPr>
                <w:sz w:val="20"/>
              </w:rPr>
              <w:t>-Springer-Verlag London</w:t>
            </w:r>
            <w:r w:rsidRPr="00C237D5">
              <w:rPr>
                <w:sz w:val="20"/>
              </w:rPr>
              <w:t xml:space="preserve">, </w:t>
            </w:r>
            <w:r w:rsidRPr="00C237D5">
              <w:rPr>
                <w:sz w:val="20"/>
              </w:rPr>
              <w:t>2012</w:t>
            </w:r>
            <w:r w:rsidRPr="00C237D5">
              <w:rPr>
                <w:sz w:val="20"/>
              </w:rPr>
              <w:t>.</w:t>
            </w:r>
          </w:p>
        </w:tc>
      </w:tr>
      <w:tr w:rsidR="00BE6762" w14:paraId="1403B5DF" w14:textId="77777777" w:rsidTr="00113521">
        <w:trPr>
          <w:trHeight w:val="1798"/>
        </w:trPr>
        <w:tc>
          <w:tcPr>
            <w:tcW w:w="2501" w:type="dxa"/>
            <w:tcBorders>
              <w:left w:val="double" w:sz="6" w:space="0" w:color="33CCFF"/>
            </w:tcBorders>
          </w:tcPr>
          <w:p w14:paraId="210A3A16" w14:textId="6EA8D8E0" w:rsidR="00BE6762" w:rsidRDefault="00030580">
            <w:pPr>
              <w:pStyle w:val="TableParagraph"/>
              <w:rPr>
                <w:b/>
              </w:rPr>
            </w:pPr>
            <w:r>
              <w:rPr>
                <w:b/>
              </w:rPr>
              <w:t>D</w:t>
            </w:r>
            <w:r w:rsidR="00BE6762" w:rsidRPr="00BE6762">
              <w:rPr>
                <w:b/>
              </w:rPr>
              <w:t>escrierea procedurii de concurs</w:t>
            </w:r>
          </w:p>
        </w:tc>
        <w:tc>
          <w:tcPr>
            <w:tcW w:w="7832" w:type="dxa"/>
            <w:gridSpan w:val="2"/>
            <w:tcBorders>
              <w:right w:val="double" w:sz="6" w:space="0" w:color="33CCFF"/>
            </w:tcBorders>
          </w:tcPr>
          <w:p w14:paraId="28C0AE83" w14:textId="22C0ADE2" w:rsidR="00BE6762" w:rsidRPr="00BE6762" w:rsidRDefault="00764883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="000C5D54" w:rsidRPr="000C5D54">
              <w:rPr>
                <w:sz w:val="20"/>
              </w:rPr>
              <w:t xml:space="preserve">andidatul </w:t>
            </w:r>
            <w:r w:rsidR="000C5D54">
              <w:rPr>
                <w:sz w:val="20"/>
              </w:rPr>
              <w:t xml:space="preserve">VA FI EVALUAT DE CATRE </w:t>
            </w:r>
            <w:r w:rsidR="00BE6762" w:rsidRPr="00BE6762">
              <w:rPr>
                <w:sz w:val="20"/>
              </w:rPr>
              <w:t xml:space="preserve">Comisia de concurs din perspectiva: </w:t>
            </w:r>
          </w:p>
          <w:p w14:paraId="6B9EE995" w14:textId="5FBA6C7C" w:rsidR="00BE6762" w:rsidRDefault="00BE6762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BE6762">
              <w:rPr>
                <w:sz w:val="20"/>
              </w:rPr>
              <w:t>a) relevanţ</w:t>
            </w:r>
            <w:r w:rsidR="000C5D54">
              <w:rPr>
                <w:sz w:val="20"/>
              </w:rPr>
              <w:t>ei</w:t>
            </w:r>
            <w:r w:rsidRPr="00BE6762">
              <w:rPr>
                <w:sz w:val="20"/>
              </w:rPr>
              <w:t xml:space="preserve"> şi impactul</w:t>
            </w:r>
            <w:r w:rsidR="000C5D54">
              <w:rPr>
                <w:sz w:val="20"/>
              </w:rPr>
              <w:t>ui</w:t>
            </w:r>
            <w:r w:rsidRPr="00BE6762">
              <w:rPr>
                <w:sz w:val="20"/>
              </w:rPr>
              <w:t xml:space="preserve"> rezultatelor ştiinţifice;</w:t>
            </w:r>
          </w:p>
          <w:p w14:paraId="59099EE9" w14:textId="60785796" w:rsidR="00BE6762" w:rsidRDefault="00BE6762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BE6762">
              <w:rPr>
                <w:sz w:val="20"/>
              </w:rPr>
              <w:t>b) capacitat</w:t>
            </w:r>
            <w:r w:rsidR="000C5D54">
              <w:rPr>
                <w:sz w:val="20"/>
              </w:rPr>
              <w:t>ii</w:t>
            </w:r>
            <w:r w:rsidRPr="00BE6762">
              <w:rPr>
                <w:sz w:val="20"/>
              </w:rPr>
              <w:t xml:space="preserve"> candidatului de a îndruma studenţi sau tineri cercetători;</w:t>
            </w:r>
          </w:p>
          <w:p w14:paraId="33403EA4" w14:textId="03C4F5EE" w:rsidR="00BE6762" w:rsidRDefault="00BE6762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BE6762">
              <w:rPr>
                <w:sz w:val="20"/>
              </w:rPr>
              <w:t>c) competenţe</w:t>
            </w:r>
            <w:r w:rsidR="000C5D54">
              <w:rPr>
                <w:sz w:val="20"/>
              </w:rPr>
              <w:t>i</w:t>
            </w:r>
            <w:r w:rsidRPr="00BE6762">
              <w:rPr>
                <w:sz w:val="20"/>
              </w:rPr>
              <w:t xml:space="preserve"> didactice; </w:t>
            </w:r>
          </w:p>
          <w:p w14:paraId="590E759F" w14:textId="03BFE1D3" w:rsidR="00BE6762" w:rsidRPr="00BE6762" w:rsidRDefault="00BE6762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BE6762">
              <w:rPr>
                <w:sz w:val="20"/>
              </w:rPr>
              <w:t>d) capacitat</w:t>
            </w:r>
            <w:r w:rsidR="000C5D54">
              <w:rPr>
                <w:sz w:val="20"/>
              </w:rPr>
              <w:t xml:space="preserve">ii </w:t>
            </w:r>
            <w:r w:rsidRPr="00BE6762">
              <w:rPr>
                <w:sz w:val="20"/>
              </w:rPr>
              <w:t xml:space="preserve">de a transfera cunoştinţele sale către mediul economic sau social ori de a populariza propriile rezultate ştiinţifice; </w:t>
            </w:r>
          </w:p>
          <w:p w14:paraId="1D44FBFC" w14:textId="5947997E" w:rsidR="00BE6762" w:rsidRDefault="00BE6762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BE6762">
              <w:rPr>
                <w:sz w:val="20"/>
              </w:rPr>
              <w:t xml:space="preserve">e) </w:t>
            </w:r>
            <w:r w:rsidR="000C5D54" w:rsidRPr="000C5D54">
              <w:rPr>
                <w:sz w:val="20"/>
              </w:rPr>
              <w:t xml:space="preserve">capacitatii </w:t>
            </w:r>
            <w:r w:rsidRPr="00BE6762">
              <w:rPr>
                <w:sz w:val="20"/>
              </w:rPr>
              <w:t>de a lucra în echipă şi eficienţa colaborărilor ştiinţifice ale acestuia, în funcţie de specificul domeniului;</w:t>
            </w:r>
          </w:p>
          <w:p w14:paraId="27964514" w14:textId="361B562C" w:rsidR="00BE6762" w:rsidRDefault="00BE6762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BE6762">
              <w:rPr>
                <w:sz w:val="20"/>
              </w:rPr>
              <w:t xml:space="preserve">f) </w:t>
            </w:r>
            <w:r w:rsidR="000C5D54" w:rsidRPr="000C5D54">
              <w:rPr>
                <w:sz w:val="20"/>
              </w:rPr>
              <w:t xml:space="preserve">capacitatii </w:t>
            </w:r>
            <w:r w:rsidRPr="00BE6762">
              <w:rPr>
                <w:sz w:val="20"/>
              </w:rPr>
              <w:t>de a derula sau conduce proiecte de cercetare-dezvoltare;</w:t>
            </w:r>
          </w:p>
          <w:p w14:paraId="0EFDFD8D" w14:textId="51C59DFD" w:rsidR="00BE6762" w:rsidRDefault="00BE6762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BE6762">
              <w:rPr>
                <w:sz w:val="20"/>
              </w:rPr>
              <w:t>g) experienţ</w:t>
            </w:r>
            <w:r w:rsidR="00B9726E">
              <w:rPr>
                <w:sz w:val="20"/>
              </w:rPr>
              <w:t>ei</w:t>
            </w:r>
            <w:r w:rsidRPr="00BE6762">
              <w:rPr>
                <w:sz w:val="20"/>
              </w:rPr>
              <w:t xml:space="preserve"> profesională în alte instituţii decât </w:t>
            </w:r>
            <w:r w:rsidR="00B9726E">
              <w:rPr>
                <w:sz w:val="20"/>
              </w:rPr>
              <w:t>UPB</w:t>
            </w:r>
          </w:p>
          <w:p w14:paraId="47300AEF" w14:textId="77777777" w:rsidR="00BE6762" w:rsidRPr="00BE6762" w:rsidRDefault="00BE6762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</w:p>
          <w:p w14:paraId="08F47D8C" w14:textId="77777777" w:rsidR="00764883" w:rsidRPr="00067624" w:rsidRDefault="00764883" w:rsidP="00764883">
            <w:pPr>
              <w:pStyle w:val="TableParagraph"/>
              <w:spacing w:before="94"/>
              <w:ind w:left="30"/>
              <w:rPr>
                <w:b/>
                <w:bCs/>
                <w:sz w:val="20"/>
              </w:rPr>
            </w:pPr>
            <w:r w:rsidRPr="00067624">
              <w:rPr>
                <w:b/>
                <w:bCs/>
                <w:sz w:val="20"/>
              </w:rPr>
              <w:t>Probele de concurs:</w:t>
            </w:r>
          </w:p>
          <w:p w14:paraId="42B680EA" w14:textId="770E2DC5" w:rsidR="00764883" w:rsidRDefault="00764883" w:rsidP="00D12318">
            <w:pPr>
              <w:pStyle w:val="TableParagraph"/>
              <w:spacing w:before="94"/>
              <w:ind w:left="30"/>
              <w:rPr>
                <w:sz w:val="20"/>
              </w:rPr>
            </w:pPr>
            <w:r w:rsidRPr="00764883">
              <w:rPr>
                <w:i/>
                <w:iCs/>
                <w:sz w:val="20"/>
              </w:rPr>
              <w:t>PROBA I</w:t>
            </w:r>
            <w:r w:rsidRPr="00A06F83">
              <w:rPr>
                <w:sz w:val="20"/>
              </w:rPr>
              <w:t xml:space="preserve">: </w:t>
            </w:r>
            <w:r w:rsidR="009A6567">
              <w:rPr>
                <w:sz w:val="20"/>
              </w:rPr>
              <w:t>Prelegere publică din tematica de concurs</w:t>
            </w:r>
          </w:p>
          <w:p w14:paraId="6E7C58B6" w14:textId="2CE3E926" w:rsidR="00764883" w:rsidRDefault="00764883" w:rsidP="00764883">
            <w:pPr>
              <w:pStyle w:val="TableParagraph"/>
              <w:spacing w:before="94"/>
              <w:ind w:left="30"/>
              <w:rPr>
                <w:sz w:val="20"/>
              </w:rPr>
            </w:pPr>
            <w:r w:rsidRPr="00764883">
              <w:rPr>
                <w:i/>
                <w:iCs/>
                <w:sz w:val="20"/>
              </w:rPr>
              <w:t>PROBA II</w:t>
            </w:r>
            <w:r w:rsidRPr="00A06F83">
              <w:rPr>
                <w:sz w:val="20"/>
              </w:rPr>
              <w:t>:</w:t>
            </w:r>
            <w:r w:rsidRPr="002700DF">
              <w:rPr>
                <w:sz w:val="20"/>
              </w:rPr>
              <w:t xml:space="preserve">  </w:t>
            </w:r>
            <w:r w:rsidR="009A6567">
              <w:rPr>
                <w:sz w:val="20"/>
              </w:rPr>
              <w:t>-</w:t>
            </w:r>
          </w:p>
          <w:p w14:paraId="20631405" w14:textId="04A3F38E" w:rsidR="00BE6762" w:rsidRDefault="00764883" w:rsidP="00D12318">
            <w:pPr>
              <w:pStyle w:val="TableParagraph"/>
              <w:spacing w:before="94"/>
              <w:ind w:left="30"/>
              <w:rPr>
                <w:sz w:val="20"/>
              </w:rPr>
            </w:pPr>
            <w:r w:rsidRPr="00113521">
              <w:rPr>
                <w:i/>
                <w:iCs/>
                <w:sz w:val="20"/>
              </w:rPr>
              <w:t>PROBA III</w:t>
            </w:r>
            <w:r w:rsidRPr="00A06F83">
              <w:rPr>
                <w:sz w:val="20"/>
              </w:rPr>
              <w:t xml:space="preserve">: </w:t>
            </w:r>
          </w:p>
        </w:tc>
      </w:tr>
      <w:tr w:rsidR="00BE6762" w14:paraId="7EE2C074" w14:textId="77777777" w:rsidTr="00113521">
        <w:trPr>
          <w:trHeight w:val="1086"/>
        </w:trPr>
        <w:tc>
          <w:tcPr>
            <w:tcW w:w="2501" w:type="dxa"/>
            <w:tcBorders>
              <w:left w:val="double" w:sz="6" w:space="0" w:color="33CCFF"/>
            </w:tcBorders>
          </w:tcPr>
          <w:p w14:paraId="3CCC34AD" w14:textId="77777777" w:rsidR="00BE6762" w:rsidRPr="00BE6762" w:rsidRDefault="00BE6762" w:rsidP="00BE6762">
            <w:pPr>
              <w:pStyle w:val="TableParagraph"/>
              <w:rPr>
                <w:b/>
              </w:rPr>
            </w:pPr>
            <w:r w:rsidRPr="00BE6762">
              <w:rPr>
                <w:b/>
              </w:rPr>
              <w:t xml:space="preserve">lista completa a documentelor pe care </w:t>
            </w:r>
          </w:p>
          <w:p w14:paraId="4256B370" w14:textId="010D94D0" w:rsidR="00BE6762" w:rsidRPr="00BE6762" w:rsidRDefault="00BE6762" w:rsidP="00BE6762">
            <w:pPr>
              <w:pStyle w:val="TableParagraph"/>
              <w:rPr>
                <w:b/>
              </w:rPr>
            </w:pPr>
            <w:r w:rsidRPr="00BE6762">
              <w:rPr>
                <w:b/>
              </w:rPr>
              <w:t>candidatii trebuie sa le includa în dosarul de concurs</w:t>
            </w:r>
          </w:p>
        </w:tc>
        <w:tc>
          <w:tcPr>
            <w:tcW w:w="7832" w:type="dxa"/>
            <w:gridSpan w:val="2"/>
            <w:tcBorders>
              <w:right w:val="double" w:sz="6" w:space="0" w:color="33CCFF"/>
            </w:tcBorders>
          </w:tcPr>
          <w:p w14:paraId="42082A1E" w14:textId="77777777" w:rsidR="00BE6762" w:rsidRDefault="004D1F60" w:rsidP="00BE6762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>
              <w:rPr>
                <w:sz w:val="20"/>
              </w:rPr>
              <w:t>Conform art. II.5 din Metodologia privind ocuparea posturilor didactice și de cercetare vacante în UPB</w:t>
            </w:r>
          </w:p>
          <w:p w14:paraId="132EA0FD" w14:textId="5D1FEFFC" w:rsidR="004D1F60" w:rsidRPr="00D73B49" w:rsidRDefault="00CE49C8" w:rsidP="006762D0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hyperlink r:id="rId5" w:history="1">
              <w:r w:rsidR="006762D0" w:rsidRPr="00C74044">
                <w:rPr>
                  <w:rStyle w:val="Hyperlink"/>
                  <w:sz w:val="20"/>
                </w:rPr>
                <w:t>https://posturivacante.upb.ro/wp-content/uploads/2022/02/Metodologie.Concurs.UPB_.Modificata-2022.pdf</w:t>
              </w:r>
            </w:hyperlink>
          </w:p>
        </w:tc>
      </w:tr>
      <w:tr w:rsidR="00BE6762" w14:paraId="1B1F5F1F" w14:textId="77777777" w:rsidTr="00113521">
        <w:trPr>
          <w:trHeight w:val="920"/>
        </w:trPr>
        <w:tc>
          <w:tcPr>
            <w:tcW w:w="2501" w:type="dxa"/>
            <w:tcBorders>
              <w:left w:val="double" w:sz="6" w:space="0" w:color="33CCFF"/>
            </w:tcBorders>
          </w:tcPr>
          <w:p w14:paraId="34CFA154" w14:textId="3202E00B" w:rsidR="00BE6762" w:rsidRPr="00BE6762" w:rsidRDefault="00BE6762" w:rsidP="00BE6762">
            <w:pPr>
              <w:pStyle w:val="TableParagraph"/>
              <w:rPr>
                <w:b/>
              </w:rPr>
            </w:pPr>
            <w:r w:rsidRPr="00BE6762">
              <w:rPr>
                <w:b/>
              </w:rPr>
              <w:t>adresa la care trebuie transmis dosarul de concurs.</w:t>
            </w:r>
          </w:p>
        </w:tc>
        <w:tc>
          <w:tcPr>
            <w:tcW w:w="7832" w:type="dxa"/>
            <w:gridSpan w:val="2"/>
            <w:tcBorders>
              <w:right w:val="double" w:sz="6" w:space="0" w:color="33CCFF"/>
            </w:tcBorders>
          </w:tcPr>
          <w:p w14:paraId="1693BF38" w14:textId="01C4FCBA" w:rsidR="00BE6762" w:rsidRPr="0055753E" w:rsidRDefault="0055753E" w:rsidP="0055753E">
            <w:pPr>
              <w:pStyle w:val="TableParagraph"/>
              <w:spacing w:before="18"/>
              <w:ind w:right="8"/>
              <w:jc w:val="both"/>
              <w:rPr>
                <w:sz w:val="20"/>
                <w:szCs w:val="20"/>
              </w:rPr>
            </w:pPr>
            <w:r w:rsidRPr="0055753E">
              <w:rPr>
                <w:sz w:val="20"/>
                <w:szCs w:val="20"/>
              </w:rPr>
              <w:t>Rectorat UPB, camera R207</w:t>
            </w:r>
            <w:r w:rsidR="00B76373">
              <w:rPr>
                <w:sz w:val="20"/>
                <w:szCs w:val="20"/>
              </w:rPr>
              <w:t xml:space="preserve"> (în zilele lucrătoare)</w:t>
            </w:r>
          </w:p>
          <w:p w14:paraId="1C6CF5D3" w14:textId="138B5858" w:rsidR="0055753E" w:rsidRPr="0055753E" w:rsidRDefault="0055753E" w:rsidP="0055753E">
            <w:pPr>
              <w:pStyle w:val="TableParagraph"/>
              <w:spacing w:before="18"/>
              <w:ind w:right="8"/>
              <w:jc w:val="both"/>
              <w:rPr>
                <w:sz w:val="20"/>
                <w:szCs w:val="20"/>
              </w:rPr>
            </w:pPr>
            <w:r w:rsidRPr="0055753E">
              <w:rPr>
                <w:sz w:val="20"/>
                <w:szCs w:val="20"/>
              </w:rPr>
              <w:t>floarea.dragomir@upb.ro</w:t>
            </w:r>
          </w:p>
        </w:tc>
      </w:tr>
    </w:tbl>
    <w:p w14:paraId="14154ED0" w14:textId="045F2389" w:rsidR="00E27406" w:rsidRDefault="00E27406"/>
    <w:p w14:paraId="50E2FBAF" w14:textId="2EDE5C44" w:rsidR="00BE6762" w:rsidRPr="00BE6762" w:rsidRDefault="00BE6762" w:rsidP="00BE6762"/>
    <w:p w14:paraId="3BBE2E0D" w14:textId="2860FAFD" w:rsidR="00BE6762" w:rsidRDefault="00BE6762" w:rsidP="00BE6762">
      <w:pPr>
        <w:tabs>
          <w:tab w:val="left" w:pos="1500"/>
        </w:tabs>
      </w:pPr>
    </w:p>
    <w:p w14:paraId="2B8978D4" w14:textId="77777777" w:rsidR="00BE6762" w:rsidRPr="00BE6762" w:rsidRDefault="00BE6762" w:rsidP="00BE6762">
      <w:pPr>
        <w:tabs>
          <w:tab w:val="left" w:pos="1500"/>
        </w:tabs>
      </w:pPr>
    </w:p>
    <w:sectPr w:rsidR="00BE6762" w:rsidRPr="00BE6762">
      <w:type w:val="continuous"/>
      <w:pgSz w:w="11910" w:h="16840"/>
      <w:pgMar w:top="420" w:right="2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2089"/>
    <w:multiLevelType w:val="hybridMultilevel"/>
    <w:tmpl w:val="9CFAC540"/>
    <w:lvl w:ilvl="0" w:tplc="E4D2DD6E">
      <w:start w:val="10"/>
      <w:numFmt w:val="lowerLetter"/>
      <w:lvlText w:val="%1)"/>
      <w:lvlJc w:val="left"/>
      <w:pPr>
        <w:ind w:left="359" w:hanging="1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1" w:tplc="7674B4AE">
      <w:numFmt w:val="bullet"/>
      <w:lvlText w:val="•"/>
      <w:lvlJc w:val="left"/>
      <w:pPr>
        <w:ind w:left="1102" w:hanging="168"/>
      </w:pPr>
      <w:rPr>
        <w:rFonts w:hint="default"/>
        <w:lang w:val="ro-RO" w:eastAsia="en-US" w:bidi="ar-SA"/>
      </w:rPr>
    </w:lvl>
    <w:lvl w:ilvl="2" w:tplc="14008578">
      <w:numFmt w:val="bullet"/>
      <w:lvlText w:val="•"/>
      <w:lvlJc w:val="left"/>
      <w:pPr>
        <w:ind w:left="1845" w:hanging="168"/>
      </w:pPr>
      <w:rPr>
        <w:rFonts w:hint="default"/>
        <w:lang w:val="ro-RO" w:eastAsia="en-US" w:bidi="ar-SA"/>
      </w:rPr>
    </w:lvl>
    <w:lvl w:ilvl="3" w:tplc="F5BCD2C4">
      <w:numFmt w:val="bullet"/>
      <w:lvlText w:val="•"/>
      <w:lvlJc w:val="left"/>
      <w:pPr>
        <w:ind w:left="2588" w:hanging="168"/>
      </w:pPr>
      <w:rPr>
        <w:rFonts w:hint="default"/>
        <w:lang w:val="ro-RO" w:eastAsia="en-US" w:bidi="ar-SA"/>
      </w:rPr>
    </w:lvl>
    <w:lvl w:ilvl="4" w:tplc="3B7A3854">
      <w:numFmt w:val="bullet"/>
      <w:lvlText w:val="•"/>
      <w:lvlJc w:val="left"/>
      <w:pPr>
        <w:ind w:left="3330" w:hanging="168"/>
      </w:pPr>
      <w:rPr>
        <w:rFonts w:hint="default"/>
        <w:lang w:val="ro-RO" w:eastAsia="en-US" w:bidi="ar-SA"/>
      </w:rPr>
    </w:lvl>
    <w:lvl w:ilvl="5" w:tplc="55541144">
      <w:numFmt w:val="bullet"/>
      <w:lvlText w:val="•"/>
      <w:lvlJc w:val="left"/>
      <w:pPr>
        <w:ind w:left="4073" w:hanging="168"/>
      </w:pPr>
      <w:rPr>
        <w:rFonts w:hint="default"/>
        <w:lang w:val="ro-RO" w:eastAsia="en-US" w:bidi="ar-SA"/>
      </w:rPr>
    </w:lvl>
    <w:lvl w:ilvl="6" w:tplc="BD420EA6">
      <w:numFmt w:val="bullet"/>
      <w:lvlText w:val="•"/>
      <w:lvlJc w:val="left"/>
      <w:pPr>
        <w:ind w:left="4816" w:hanging="168"/>
      </w:pPr>
      <w:rPr>
        <w:rFonts w:hint="default"/>
        <w:lang w:val="ro-RO" w:eastAsia="en-US" w:bidi="ar-SA"/>
      </w:rPr>
    </w:lvl>
    <w:lvl w:ilvl="7" w:tplc="4204FF2C">
      <w:numFmt w:val="bullet"/>
      <w:lvlText w:val="•"/>
      <w:lvlJc w:val="left"/>
      <w:pPr>
        <w:ind w:left="5558" w:hanging="168"/>
      </w:pPr>
      <w:rPr>
        <w:rFonts w:hint="default"/>
        <w:lang w:val="ro-RO" w:eastAsia="en-US" w:bidi="ar-SA"/>
      </w:rPr>
    </w:lvl>
    <w:lvl w:ilvl="8" w:tplc="E844129C">
      <w:numFmt w:val="bullet"/>
      <w:lvlText w:val="•"/>
      <w:lvlJc w:val="left"/>
      <w:pPr>
        <w:ind w:left="6301" w:hanging="168"/>
      </w:pPr>
      <w:rPr>
        <w:rFonts w:hint="default"/>
        <w:lang w:val="ro-RO" w:eastAsia="en-US" w:bidi="ar-SA"/>
      </w:rPr>
    </w:lvl>
  </w:abstractNum>
  <w:abstractNum w:abstractNumId="1" w15:restartNumberingAfterBreak="0">
    <w:nsid w:val="0EAB5FF3"/>
    <w:multiLevelType w:val="hybridMultilevel"/>
    <w:tmpl w:val="B6F66A40"/>
    <w:lvl w:ilvl="0" w:tplc="7CAA0164">
      <w:numFmt w:val="bullet"/>
      <w:lvlText w:val="-"/>
      <w:lvlJc w:val="left"/>
      <w:pPr>
        <w:ind w:left="39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C412A99"/>
    <w:multiLevelType w:val="hybridMultilevel"/>
    <w:tmpl w:val="FB78EAA2"/>
    <w:lvl w:ilvl="0" w:tplc="083420C4">
      <w:start w:val="5"/>
      <w:numFmt w:val="lowerLetter"/>
      <w:lvlText w:val="%1)"/>
      <w:lvlJc w:val="left"/>
      <w:pPr>
        <w:ind w:left="426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o-RO" w:eastAsia="en-US" w:bidi="ar-SA"/>
      </w:rPr>
    </w:lvl>
    <w:lvl w:ilvl="1" w:tplc="613EF6AE">
      <w:numFmt w:val="bullet"/>
      <w:lvlText w:val="•"/>
      <w:lvlJc w:val="left"/>
      <w:pPr>
        <w:ind w:left="1156" w:hanging="235"/>
      </w:pPr>
      <w:rPr>
        <w:rFonts w:hint="default"/>
        <w:lang w:val="ro-RO" w:eastAsia="en-US" w:bidi="ar-SA"/>
      </w:rPr>
    </w:lvl>
    <w:lvl w:ilvl="2" w:tplc="3D6A9194">
      <w:numFmt w:val="bullet"/>
      <w:lvlText w:val="•"/>
      <w:lvlJc w:val="left"/>
      <w:pPr>
        <w:ind w:left="1893" w:hanging="235"/>
      </w:pPr>
      <w:rPr>
        <w:rFonts w:hint="default"/>
        <w:lang w:val="ro-RO" w:eastAsia="en-US" w:bidi="ar-SA"/>
      </w:rPr>
    </w:lvl>
    <w:lvl w:ilvl="3" w:tplc="42089A26">
      <w:numFmt w:val="bullet"/>
      <w:lvlText w:val="•"/>
      <w:lvlJc w:val="left"/>
      <w:pPr>
        <w:ind w:left="2630" w:hanging="235"/>
      </w:pPr>
      <w:rPr>
        <w:rFonts w:hint="default"/>
        <w:lang w:val="ro-RO" w:eastAsia="en-US" w:bidi="ar-SA"/>
      </w:rPr>
    </w:lvl>
    <w:lvl w:ilvl="4" w:tplc="17F68C88">
      <w:numFmt w:val="bullet"/>
      <w:lvlText w:val="•"/>
      <w:lvlJc w:val="left"/>
      <w:pPr>
        <w:ind w:left="3366" w:hanging="235"/>
      </w:pPr>
      <w:rPr>
        <w:rFonts w:hint="default"/>
        <w:lang w:val="ro-RO" w:eastAsia="en-US" w:bidi="ar-SA"/>
      </w:rPr>
    </w:lvl>
    <w:lvl w:ilvl="5" w:tplc="D1ECC2BA">
      <w:numFmt w:val="bullet"/>
      <w:lvlText w:val="•"/>
      <w:lvlJc w:val="left"/>
      <w:pPr>
        <w:ind w:left="4103" w:hanging="235"/>
      </w:pPr>
      <w:rPr>
        <w:rFonts w:hint="default"/>
        <w:lang w:val="ro-RO" w:eastAsia="en-US" w:bidi="ar-SA"/>
      </w:rPr>
    </w:lvl>
    <w:lvl w:ilvl="6" w:tplc="E438DB18">
      <w:numFmt w:val="bullet"/>
      <w:lvlText w:val="•"/>
      <w:lvlJc w:val="left"/>
      <w:pPr>
        <w:ind w:left="4840" w:hanging="235"/>
      </w:pPr>
      <w:rPr>
        <w:rFonts w:hint="default"/>
        <w:lang w:val="ro-RO" w:eastAsia="en-US" w:bidi="ar-SA"/>
      </w:rPr>
    </w:lvl>
    <w:lvl w:ilvl="7" w:tplc="E99EFF82">
      <w:numFmt w:val="bullet"/>
      <w:lvlText w:val="•"/>
      <w:lvlJc w:val="left"/>
      <w:pPr>
        <w:ind w:left="5576" w:hanging="235"/>
      </w:pPr>
      <w:rPr>
        <w:rFonts w:hint="default"/>
        <w:lang w:val="ro-RO" w:eastAsia="en-US" w:bidi="ar-SA"/>
      </w:rPr>
    </w:lvl>
    <w:lvl w:ilvl="8" w:tplc="EBE43BFA">
      <w:numFmt w:val="bullet"/>
      <w:lvlText w:val="•"/>
      <w:lvlJc w:val="left"/>
      <w:pPr>
        <w:ind w:left="6313" w:hanging="235"/>
      </w:pPr>
      <w:rPr>
        <w:rFonts w:hint="default"/>
        <w:lang w:val="ro-RO" w:eastAsia="en-US" w:bidi="ar-SA"/>
      </w:rPr>
    </w:lvl>
  </w:abstractNum>
  <w:abstractNum w:abstractNumId="3" w15:restartNumberingAfterBreak="0">
    <w:nsid w:val="21A86694"/>
    <w:multiLevelType w:val="hybridMultilevel"/>
    <w:tmpl w:val="2B3E6C84"/>
    <w:lvl w:ilvl="0" w:tplc="8CF04C9A">
      <w:numFmt w:val="bullet"/>
      <w:lvlText w:val="-"/>
      <w:lvlJc w:val="left"/>
      <w:pPr>
        <w:ind w:left="30" w:hanging="12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ro-RO" w:eastAsia="en-US" w:bidi="ar-SA"/>
      </w:rPr>
    </w:lvl>
    <w:lvl w:ilvl="1" w:tplc="0D80515C">
      <w:numFmt w:val="bullet"/>
      <w:lvlText w:val="•"/>
      <w:lvlJc w:val="left"/>
      <w:pPr>
        <w:ind w:left="814" w:hanging="125"/>
      </w:pPr>
      <w:rPr>
        <w:rFonts w:hint="default"/>
        <w:lang w:val="ro-RO" w:eastAsia="en-US" w:bidi="ar-SA"/>
      </w:rPr>
    </w:lvl>
    <w:lvl w:ilvl="2" w:tplc="8CE82632">
      <w:numFmt w:val="bullet"/>
      <w:lvlText w:val="•"/>
      <w:lvlJc w:val="left"/>
      <w:pPr>
        <w:ind w:left="1589" w:hanging="125"/>
      </w:pPr>
      <w:rPr>
        <w:rFonts w:hint="default"/>
        <w:lang w:val="ro-RO" w:eastAsia="en-US" w:bidi="ar-SA"/>
      </w:rPr>
    </w:lvl>
    <w:lvl w:ilvl="3" w:tplc="ADBEFA8C">
      <w:numFmt w:val="bullet"/>
      <w:lvlText w:val="•"/>
      <w:lvlJc w:val="left"/>
      <w:pPr>
        <w:ind w:left="2364" w:hanging="125"/>
      </w:pPr>
      <w:rPr>
        <w:rFonts w:hint="default"/>
        <w:lang w:val="ro-RO" w:eastAsia="en-US" w:bidi="ar-SA"/>
      </w:rPr>
    </w:lvl>
    <w:lvl w:ilvl="4" w:tplc="7F9C1A28">
      <w:numFmt w:val="bullet"/>
      <w:lvlText w:val="•"/>
      <w:lvlJc w:val="left"/>
      <w:pPr>
        <w:ind w:left="3138" w:hanging="125"/>
      </w:pPr>
      <w:rPr>
        <w:rFonts w:hint="default"/>
        <w:lang w:val="ro-RO" w:eastAsia="en-US" w:bidi="ar-SA"/>
      </w:rPr>
    </w:lvl>
    <w:lvl w:ilvl="5" w:tplc="DB88B204">
      <w:numFmt w:val="bullet"/>
      <w:lvlText w:val="•"/>
      <w:lvlJc w:val="left"/>
      <w:pPr>
        <w:ind w:left="3913" w:hanging="125"/>
      </w:pPr>
      <w:rPr>
        <w:rFonts w:hint="default"/>
        <w:lang w:val="ro-RO" w:eastAsia="en-US" w:bidi="ar-SA"/>
      </w:rPr>
    </w:lvl>
    <w:lvl w:ilvl="6" w:tplc="E3D06874">
      <w:numFmt w:val="bullet"/>
      <w:lvlText w:val="•"/>
      <w:lvlJc w:val="left"/>
      <w:pPr>
        <w:ind w:left="4688" w:hanging="125"/>
      </w:pPr>
      <w:rPr>
        <w:rFonts w:hint="default"/>
        <w:lang w:val="ro-RO" w:eastAsia="en-US" w:bidi="ar-SA"/>
      </w:rPr>
    </w:lvl>
    <w:lvl w:ilvl="7" w:tplc="C9067C56">
      <w:numFmt w:val="bullet"/>
      <w:lvlText w:val="•"/>
      <w:lvlJc w:val="left"/>
      <w:pPr>
        <w:ind w:left="5462" w:hanging="125"/>
      </w:pPr>
      <w:rPr>
        <w:rFonts w:hint="default"/>
        <w:lang w:val="ro-RO" w:eastAsia="en-US" w:bidi="ar-SA"/>
      </w:rPr>
    </w:lvl>
    <w:lvl w:ilvl="8" w:tplc="4CE0A674">
      <w:numFmt w:val="bullet"/>
      <w:lvlText w:val="•"/>
      <w:lvlJc w:val="left"/>
      <w:pPr>
        <w:ind w:left="6237" w:hanging="125"/>
      </w:pPr>
      <w:rPr>
        <w:rFonts w:hint="default"/>
        <w:lang w:val="ro-RO" w:eastAsia="en-US" w:bidi="ar-SA"/>
      </w:rPr>
    </w:lvl>
  </w:abstractNum>
  <w:abstractNum w:abstractNumId="4" w15:restartNumberingAfterBreak="0">
    <w:nsid w:val="25BF484B"/>
    <w:multiLevelType w:val="hybridMultilevel"/>
    <w:tmpl w:val="46CEE15E"/>
    <w:lvl w:ilvl="0" w:tplc="66BCD28C">
      <w:start w:val="1"/>
      <w:numFmt w:val="lowerLetter"/>
      <w:lvlText w:val="%1)"/>
      <w:lvlJc w:val="left"/>
      <w:pPr>
        <w:ind w:left="30" w:hanging="257"/>
        <w:jc w:val="left"/>
      </w:pPr>
      <w:rPr>
        <w:rFonts w:hint="default"/>
        <w:spacing w:val="-1"/>
        <w:w w:val="99"/>
        <w:lang w:val="ro-RO" w:eastAsia="en-US" w:bidi="ar-SA"/>
      </w:rPr>
    </w:lvl>
    <w:lvl w:ilvl="1" w:tplc="D2D01B78">
      <w:numFmt w:val="bullet"/>
      <w:lvlText w:val="•"/>
      <w:lvlJc w:val="left"/>
      <w:pPr>
        <w:ind w:left="814" w:hanging="257"/>
      </w:pPr>
      <w:rPr>
        <w:rFonts w:hint="default"/>
        <w:lang w:val="ro-RO" w:eastAsia="en-US" w:bidi="ar-SA"/>
      </w:rPr>
    </w:lvl>
    <w:lvl w:ilvl="2" w:tplc="1FCC2D4A">
      <w:numFmt w:val="bullet"/>
      <w:lvlText w:val="•"/>
      <w:lvlJc w:val="left"/>
      <w:pPr>
        <w:ind w:left="1589" w:hanging="257"/>
      </w:pPr>
      <w:rPr>
        <w:rFonts w:hint="default"/>
        <w:lang w:val="ro-RO" w:eastAsia="en-US" w:bidi="ar-SA"/>
      </w:rPr>
    </w:lvl>
    <w:lvl w:ilvl="3" w:tplc="CEF04854">
      <w:numFmt w:val="bullet"/>
      <w:lvlText w:val="•"/>
      <w:lvlJc w:val="left"/>
      <w:pPr>
        <w:ind w:left="2364" w:hanging="257"/>
      </w:pPr>
      <w:rPr>
        <w:rFonts w:hint="default"/>
        <w:lang w:val="ro-RO" w:eastAsia="en-US" w:bidi="ar-SA"/>
      </w:rPr>
    </w:lvl>
    <w:lvl w:ilvl="4" w:tplc="42A8A8D2">
      <w:numFmt w:val="bullet"/>
      <w:lvlText w:val="•"/>
      <w:lvlJc w:val="left"/>
      <w:pPr>
        <w:ind w:left="3138" w:hanging="257"/>
      </w:pPr>
      <w:rPr>
        <w:rFonts w:hint="default"/>
        <w:lang w:val="ro-RO" w:eastAsia="en-US" w:bidi="ar-SA"/>
      </w:rPr>
    </w:lvl>
    <w:lvl w:ilvl="5" w:tplc="1B8051F4">
      <w:numFmt w:val="bullet"/>
      <w:lvlText w:val="•"/>
      <w:lvlJc w:val="left"/>
      <w:pPr>
        <w:ind w:left="3913" w:hanging="257"/>
      </w:pPr>
      <w:rPr>
        <w:rFonts w:hint="default"/>
        <w:lang w:val="ro-RO" w:eastAsia="en-US" w:bidi="ar-SA"/>
      </w:rPr>
    </w:lvl>
    <w:lvl w:ilvl="6" w:tplc="919CA462">
      <w:numFmt w:val="bullet"/>
      <w:lvlText w:val="•"/>
      <w:lvlJc w:val="left"/>
      <w:pPr>
        <w:ind w:left="4688" w:hanging="257"/>
      </w:pPr>
      <w:rPr>
        <w:rFonts w:hint="default"/>
        <w:lang w:val="ro-RO" w:eastAsia="en-US" w:bidi="ar-SA"/>
      </w:rPr>
    </w:lvl>
    <w:lvl w:ilvl="7" w:tplc="EB4C6410">
      <w:numFmt w:val="bullet"/>
      <w:lvlText w:val="•"/>
      <w:lvlJc w:val="left"/>
      <w:pPr>
        <w:ind w:left="5462" w:hanging="257"/>
      </w:pPr>
      <w:rPr>
        <w:rFonts w:hint="default"/>
        <w:lang w:val="ro-RO" w:eastAsia="en-US" w:bidi="ar-SA"/>
      </w:rPr>
    </w:lvl>
    <w:lvl w:ilvl="8" w:tplc="3132CD6E">
      <w:numFmt w:val="bullet"/>
      <w:lvlText w:val="•"/>
      <w:lvlJc w:val="left"/>
      <w:pPr>
        <w:ind w:left="6237" w:hanging="257"/>
      </w:pPr>
      <w:rPr>
        <w:rFonts w:hint="default"/>
        <w:lang w:val="ro-RO" w:eastAsia="en-US" w:bidi="ar-SA"/>
      </w:rPr>
    </w:lvl>
  </w:abstractNum>
  <w:abstractNum w:abstractNumId="5" w15:restartNumberingAfterBreak="0">
    <w:nsid w:val="27762169"/>
    <w:multiLevelType w:val="hybridMultilevel"/>
    <w:tmpl w:val="5A40D4E6"/>
    <w:lvl w:ilvl="0" w:tplc="90B26566">
      <w:start w:val="52"/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2BD43ED"/>
    <w:multiLevelType w:val="hybridMultilevel"/>
    <w:tmpl w:val="4DDA1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A1608"/>
    <w:multiLevelType w:val="hybridMultilevel"/>
    <w:tmpl w:val="A538DC04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4FE269AF"/>
    <w:multiLevelType w:val="hybridMultilevel"/>
    <w:tmpl w:val="4CF230D0"/>
    <w:lvl w:ilvl="0" w:tplc="95C08C3C">
      <w:numFmt w:val="bullet"/>
      <w:lvlText w:val="-"/>
      <w:lvlJc w:val="left"/>
      <w:pPr>
        <w:ind w:left="39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 w15:restartNumberingAfterBreak="0">
    <w:nsid w:val="5A1F0FA0"/>
    <w:multiLevelType w:val="hybridMultilevel"/>
    <w:tmpl w:val="4DDA1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C4325"/>
    <w:multiLevelType w:val="hybridMultilevel"/>
    <w:tmpl w:val="4AECA852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6C1B161F"/>
    <w:multiLevelType w:val="hybridMultilevel"/>
    <w:tmpl w:val="C8C01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10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D7A"/>
    <w:rsid w:val="00030580"/>
    <w:rsid w:val="00067624"/>
    <w:rsid w:val="00075F8C"/>
    <w:rsid w:val="000951CA"/>
    <w:rsid w:val="000973F6"/>
    <w:rsid w:val="000C5D54"/>
    <w:rsid w:val="00113521"/>
    <w:rsid w:val="00187F15"/>
    <w:rsid w:val="001C32E1"/>
    <w:rsid w:val="00216EB0"/>
    <w:rsid w:val="002445AA"/>
    <w:rsid w:val="002700DF"/>
    <w:rsid w:val="00280F8E"/>
    <w:rsid w:val="00313A79"/>
    <w:rsid w:val="00336999"/>
    <w:rsid w:val="00370088"/>
    <w:rsid w:val="00411140"/>
    <w:rsid w:val="00483B05"/>
    <w:rsid w:val="00486411"/>
    <w:rsid w:val="004D1F60"/>
    <w:rsid w:val="0055753E"/>
    <w:rsid w:val="00576181"/>
    <w:rsid w:val="00587CCF"/>
    <w:rsid w:val="0061108C"/>
    <w:rsid w:val="00633D28"/>
    <w:rsid w:val="006762D0"/>
    <w:rsid w:val="006D11E1"/>
    <w:rsid w:val="006E4263"/>
    <w:rsid w:val="007431FB"/>
    <w:rsid w:val="00764883"/>
    <w:rsid w:val="00780982"/>
    <w:rsid w:val="00795612"/>
    <w:rsid w:val="0081712D"/>
    <w:rsid w:val="00817EE9"/>
    <w:rsid w:val="00897248"/>
    <w:rsid w:val="008A6C83"/>
    <w:rsid w:val="008E11C2"/>
    <w:rsid w:val="009A6567"/>
    <w:rsid w:val="009F646E"/>
    <w:rsid w:val="00A06F83"/>
    <w:rsid w:val="00A92570"/>
    <w:rsid w:val="00AA301A"/>
    <w:rsid w:val="00B73D2E"/>
    <w:rsid w:val="00B76373"/>
    <w:rsid w:val="00B9726E"/>
    <w:rsid w:val="00BE6762"/>
    <w:rsid w:val="00C237D5"/>
    <w:rsid w:val="00C45A45"/>
    <w:rsid w:val="00C86BC5"/>
    <w:rsid w:val="00CA6A04"/>
    <w:rsid w:val="00CD68E5"/>
    <w:rsid w:val="00CE49C8"/>
    <w:rsid w:val="00D12318"/>
    <w:rsid w:val="00D45E35"/>
    <w:rsid w:val="00D73B49"/>
    <w:rsid w:val="00DD1360"/>
    <w:rsid w:val="00E0124D"/>
    <w:rsid w:val="00E17641"/>
    <w:rsid w:val="00E27406"/>
    <w:rsid w:val="00E34D6E"/>
    <w:rsid w:val="00E526BC"/>
    <w:rsid w:val="00E748BB"/>
    <w:rsid w:val="00E91424"/>
    <w:rsid w:val="00F158CB"/>
    <w:rsid w:val="00FB454B"/>
    <w:rsid w:val="00FD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2275"/>
  <w15:docId w15:val="{E15367E1-6ADB-4B62-B962-54296649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b/>
      <w:bCs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deparagrafimplicit"/>
    <w:uiPriority w:val="99"/>
    <w:unhideWhenUsed/>
    <w:rsid w:val="002445AA"/>
    <w:rPr>
      <w:color w:val="0000FF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2445AA"/>
    <w:rPr>
      <w:color w:val="605E5C"/>
      <w:shd w:val="clear" w:color="auto" w:fill="E1DFDD"/>
    </w:rPr>
  </w:style>
  <w:style w:type="character" w:customStyle="1" w:styleId="sden">
    <w:name w:val="s_den"/>
    <w:basedOn w:val="Fontdeparagrafimplicit"/>
    <w:rsid w:val="00075F8C"/>
  </w:style>
  <w:style w:type="character" w:customStyle="1" w:styleId="shdr">
    <w:name w:val="s_hdr"/>
    <w:basedOn w:val="Fontdeparagrafimplicit"/>
    <w:rsid w:val="00075F8C"/>
  </w:style>
  <w:style w:type="character" w:styleId="HyperlinkParcurs">
    <w:name w:val="FollowedHyperlink"/>
    <w:basedOn w:val="Fontdeparagrafimplicit"/>
    <w:uiPriority w:val="99"/>
    <w:semiHidden/>
    <w:unhideWhenUsed/>
    <w:rsid w:val="004D1F60"/>
    <w:rPr>
      <w:color w:val="800080" w:themeColor="followed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676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sturivacante.upb.ro/wp-content/uploads/2022/02/Metodologie.Concurs.UPB_.Modificata-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Universitatea</vt:lpstr>
      <vt:lpstr>Universitatea</vt:lpstr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</dc:title>
  <dc:creator>User</dc:creator>
  <cp:lastModifiedBy>burciu stefan</cp:lastModifiedBy>
  <cp:revision>10</cp:revision>
  <dcterms:created xsi:type="dcterms:W3CDTF">2022-03-01T19:14:00Z</dcterms:created>
  <dcterms:modified xsi:type="dcterms:W3CDTF">2022-03-04T07:03:00Z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2021-10-20T00:00:00Z</vt:filetime>
  </property>
</Properties>
</file>